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C605" w14:textId="77777777" w:rsidR="00F529D5" w:rsidRPr="00F55E33" w:rsidRDefault="006D34D5">
      <w:pPr>
        <w:pStyle w:val="Normal1"/>
        <w:pBdr>
          <w:top w:val="nil"/>
          <w:left w:val="nil"/>
          <w:bottom w:val="nil"/>
          <w:right w:val="nil"/>
          <w:between w:val="nil"/>
        </w:pBdr>
        <w:jc w:val="center"/>
        <w:rPr>
          <w:b/>
          <w:sz w:val="24"/>
          <w:szCs w:val="24"/>
        </w:rPr>
      </w:pPr>
      <w:r w:rsidRPr="00F55E33">
        <w:rPr>
          <w:b/>
          <w:sz w:val="24"/>
          <w:szCs w:val="24"/>
        </w:rPr>
        <w:t xml:space="preserve"> </w:t>
      </w:r>
    </w:p>
    <w:p w14:paraId="04947933" w14:textId="77777777" w:rsidR="00F529D5" w:rsidRPr="00F55E33" w:rsidRDefault="006D34D5">
      <w:pPr>
        <w:pStyle w:val="Normal1"/>
        <w:pBdr>
          <w:top w:val="nil"/>
          <w:left w:val="nil"/>
          <w:bottom w:val="nil"/>
          <w:right w:val="nil"/>
          <w:between w:val="nil"/>
        </w:pBdr>
        <w:jc w:val="center"/>
        <w:rPr>
          <w:b/>
          <w:sz w:val="24"/>
          <w:szCs w:val="24"/>
        </w:rPr>
      </w:pPr>
      <w:r w:rsidRPr="00F55E33">
        <w:rPr>
          <w:b/>
          <w:sz w:val="24"/>
          <w:szCs w:val="24"/>
        </w:rPr>
        <w:t xml:space="preserve">YOUR PAPER'S TITLE IN ENGLISH STARTS HERE </w:t>
      </w:r>
    </w:p>
    <w:p w14:paraId="4EFA42AA" w14:textId="77777777" w:rsidR="00F529D5" w:rsidRPr="00F55E33" w:rsidRDefault="006D34D5">
      <w:pPr>
        <w:pStyle w:val="Normal1"/>
        <w:pBdr>
          <w:top w:val="nil"/>
          <w:left w:val="nil"/>
          <w:bottom w:val="nil"/>
          <w:right w:val="nil"/>
          <w:between w:val="nil"/>
        </w:pBdr>
        <w:jc w:val="center"/>
        <w:rPr>
          <w:b/>
          <w:sz w:val="24"/>
          <w:szCs w:val="24"/>
        </w:rPr>
      </w:pPr>
      <w:r w:rsidRPr="00F55E33">
        <w:rPr>
          <w:b/>
          <w:sz w:val="24"/>
          <w:szCs w:val="24"/>
        </w:rPr>
        <w:t>(Times New Roman – 12 pt. – Bold</w:t>
      </w:r>
      <w:r w:rsidRPr="00F55E33">
        <w:rPr>
          <w:sz w:val="24"/>
          <w:szCs w:val="24"/>
        </w:rPr>
        <w:t xml:space="preserve"> –</w:t>
      </w:r>
      <w:r w:rsidR="003F372E" w:rsidRPr="00F55E33">
        <w:rPr>
          <w:b/>
          <w:sz w:val="24"/>
          <w:szCs w:val="24"/>
        </w:rPr>
        <w:t>cent</w:t>
      </w:r>
      <w:r w:rsidR="004B6B22" w:rsidRPr="00F55E33">
        <w:rPr>
          <w:b/>
          <w:sz w:val="24"/>
          <w:szCs w:val="24"/>
        </w:rPr>
        <w:t>e</w:t>
      </w:r>
      <w:r w:rsidR="003F372E" w:rsidRPr="00F55E33">
        <w:rPr>
          <w:b/>
          <w:sz w:val="24"/>
          <w:szCs w:val="24"/>
        </w:rPr>
        <w:t>red</w:t>
      </w:r>
      <w:r w:rsidRPr="00F55E33">
        <w:rPr>
          <w:b/>
          <w:sz w:val="24"/>
          <w:szCs w:val="24"/>
        </w:rPr>
        <w:t xml:space="preserve"> – line space single)</w:t>
      </w:r>
      <w:r w:rsidRPr="00F55E33">
        <w:rPr>
          <w:b/>
          <w:sz w:val="24"/>
          <w:szCs w:val="24"/>
        </w:rPr>
        <w:br/>
        <w:t>(Please use a professional English translation!)</w:t>
      </w:r>
    </w:p>
    <w:p w14:paraId="71DC42E1" w14:textId="77777777" w:rsidR="00F529D5" w:rsidRPr="00F55E33" w:rsidRDefault="00F529D5">
      <w:pPr>
        <w:pStyle w:val="Normal1"/>
        <w:pBdr>
          <w:top w:val="nil"/>
          <w:left w:val="nil"/>
          <w:bottom w:val="nil"/>
          <w:right w:val="nil"/>
          <w:between w:val="nil"/>
        </w:pBdr>
        <w:jc w:val="center"/>
        <w:rPr>
          <w:sz w:val="24"/>
          <w:szCs w:val="24"/>
        </w:rPr>
      </w:pPr>
    </w:p>
    <w:p w14:paraId="29FEAAC0" w14:textId="77777777" w:rsidR="00F529D5" w:rsidRPr="00F55E33" w:rsidRDefault="00F529D5">
      <w:pPr>
        <w:pStyle w:val="Normal1"/>
        <w:pBdr>
          <w:top w:val="nil"/>
          <w:left w:val="nil"/>
          <w:bottom w:val="nil"/>
          <w:right w:val="nil"/>
          <w:between w:val="nil"/>
        </w:pBdr>
        <w:jc w:val="center"/>
        <w:rPr>
          <w:sz w:val="24"/>
          <w:szCs w:val="24"/>
        </w:rPr>
      </w:pPr>
    </w:p>
    <w:p w14:paraId="29E948B7" w14:textId="77777777" w:rsidR="00F529D5" w:rsidRPr="00F55E33" w:rsidRDefault="006D34D5">
      <w:pPr>
        <w:pStyle w:val="Normal1"/>
        <w:pBdr>
          <w:top w:val="nil"/>
          <w:left w:val="nil"/>
          <w:bottom w:val="nil"/>
          <w:right w:val="nil"/>
          <w:between w:val="nil"/>
        </w:pBdr>
        <w:jc w:val="center"/>
        <w:rPr>
          <w:sz w:val="24"/>
          <w:szCs w:val="24"/>
        </w:rPr>
      </w:pPr>
      <w:r w:rsidRPr="00F55E33">
        <w:rPr>
          <w:b/>
          <w:sz w:val="24"/>
          <w:szCs w:val="24"/>
        </w:rPr>
        <w:t>FULL First Author</w:t>
      </w:r>
      <w:r w:rsidR="003F372E" w:rsidRPr="00F55E33">
        <w:rPr>
          <w:b/>
          <w:sz w:val="24"/>
          <w:szCs w:val="24"/>
          <w:vertAlign w:val="superscript"/>
        </w:rPr>
        <w:t>1</w:t>
      </w:r>
      <w:r w:rsidRPr="00F55E33">
        <w:rPr>
          <w:b/>
          <w:sz w:val="24"/>
          <w:szCs w:val="24"/>
          <w:vertAlign w:val="superscript"/>
        </w:rPr>
        <w:t>*</w:t>
      </w:r>
      <w:r w:rsidRPr="00F55E33">
        <w:rPr>
          <w:b/>
          <w:sz w:val="24"/>
          <w:szCs w:val="24"/>
        </w:rPr>
        <w:t>,</w:t>
      </w:r>
      <w:r w:rsidR="003F372E" w:rsidRPr="00F55E33">
        <w:rPr>
          <w:b/>
          <w:sz w:val="24"/>
          <w:szCs w:val="24"/>
        </w:rPr>
        <w:t xml:space="preserve"> </w:t>
      </w:r>
      <w:r w:rsidRPr="00F55E33">
        <w:rPr>
          <w:b/>
          <w:sz w:val="24"/>
          <w:szCs w:val="24"/>
        </w:rPr>
        <w:t>FULL Second Author</w:t>
      </w:r>
      <w:r w:rsidRPr="00F55E33">
        <w:rPr>
          <w:b/>
          <w:sz w:val="24"/>
          <w:szCs w:val="24"/>
          <w:vertAlign w:val="superscript"/>
        </w:rPr>
        <w:t>2</w:t>
      </w:r>
      <w:r w:rsidR="003F372E" w:rsidRPr="00F55E33">
        <w:rPr>
          <w:b/>
          <w:sz w:val="24"/>
          <w:szCs w:val="24"/>
          <w:vertAlign w:val="superscript"/>
        </w:rPr>
        <w:t xml:space="preserve"> </w:t>
      </w:r>
      <w:r w:rsidRPr="00F55E33">
        <w:rPr>
          <w:b/>
          <w:sz w:val="24"/>
          <w:szCs w:val="24"/>
        </w:rPr>
        <w:t>and FULL Last Author</w:t>
      </w:r>
      <w:r w:rsidRPr="00F55E33">
        <w:rPr>
          <w:b/>
          <w:sz w:val="24"/>
          <w:szCs w:val="24"/>
          <w:vertAlign w:val="superscript"/>
        </w:rPr>
        <w:t>3</w:t>
      </w:r>
    </w:p>
    <w:p w14:paraId="75975A76" w14:textId="77777777" w:rsidR="00F529D5" w:rsidRPr="00F55E33" w:rsidRDefault="006D34D5">
      <w:pPr>
        <w:pStyle w:val="Normal1"/>
        <w:pBdr>
          <w:top w:val="nil"/>
          <w:left w:val="nil"/>
          <w:bottom w:val="nil"/>
          <w:right w:val="nil"/>
          <w:between w:val="nil"/>
        </w:pBdr>
        <w:jc w:val="center"/>
        <w:rPr>
          <w:sz w:val="18"/>
          <w:szCs w:val="18"/>
        </w:rPr>
      </w:pPr>
      <w:r w:rsidRPr="00F55E33">
        <w:rPr>
          <w:sz w:val="18"/>
          <w:szCs w:val="18"/>
          <w:vertAlign w:val="superscript"/>
        </w:rPr>
        <w:t>1</w:t>
      </w:r>
      <w:r w:rsidRPr="00F55E33">
        <w:rPr>
          <w:i/>
          <w:sz w:val="18"/>
          <w:szCs w:val="18"/>
        </w:rPr>
        <w:t>Full address of first author, including country</w:t>
      </w:r>
    </w:p>
    <w:p w14:paraId="4A7653BB" w14:textId="77777777" w:rsidR="00F529D5" w:rsidRPr="00F55E33" w:rsidRDefault="006D34D5">
      <w:pPr>
        <w:pStyle w:val="Normal1"/>
        <w:pBdr>
          <w:top w:val="nil"/>
          <w:left w:val="nil"/>
          <w:bottom w:val="nil"/>
          <w:right w:val="nil"/>
          <w:between w:val="nil"/>
        </w:pBdr>
        <w:jc w:val="center"/>
        <w:rPr>
          <w:sz w:val="18"/>
          <w:szCs w:val="18"/>
        </w:rPr>
      </w:pPr>
      <w:r w:rsidRPr="00F55E33">
        <w:rPr>
          <w:sz w:val="18"/>
          <w:szCs w:val="18"/>
          <w:vertAlign w:val="superscript"/>
        </w:rPr>
        <w:t>2</w:t>
      </w:r>
      <w:r w:rsidRPr="00F55E33">
        <w:rPr>
          <w:i/>
          <w:sz w:val="18"/>
          <w:szCs w:val="18"/>
        </w:rPr>
        <w:t>Full address of second author, including country</w:t>
      </w:r>
    </w:p>
    <w:p w14:paraId="3877184E" w14:textId="77777777" w:rsidR="00F529D5" w:rsidRPr="00F55E33" w:rsidRDefault="006D34D5">
      <w:pPr>
        <w:pStyle w:val="Normal1"/>
        <w:pBdr>
          <w:top w:val="nil"/>
          <w:left w:val="nil"/>
          <w:bottom w:val="nil"/>
          <w:right w:val="nil"/>
          <w:between w:val="nil"/>
        </w:pBdr>
        <w:jc w:val="center"/>
        <w:rPr>
          <w:sz w:val="18"/>
          <w:szCs w:val="18"/>
        </w:rPr>
      </w:pPr>
      <w:r w:rsidRPr="00F55E33">
        <w:rPr>
          <w:sz w:val="18"/>
          <w:szCs w:val="18"/>
          <w:vertAlign w:val="superscript"/>
        </w:rPr>
        <w:t>3</w:t>
      </w:r>
      <w:r w:rsidRPr="00F55E33">
        <w:rPr>
          <w:i/>
          <w:sz w:val="18"/>
          <w:szCs w:val="18"/>
        </w:rPr>
        <w:t>List all distinct addresses in the same way</w:t>
      </w:r>
    </w:p>
    <w:p w14:paraId="4BEC4D57" w14:textId="77777777" w:rsidR="00F529D5" w:rsidRPr="00F55E33" w:rsidRDefault="006D34D5">
      <w:pPr>
        <w:pStyle w:val="Normal1"/>
        <w:pBdr>
          <w:top w:val="nil"/>
          <w:left w:val="nil"/>
          <w:bottom w:val="nil"/>
          <w:right w:val="nil"/>
          <w:between w:val="nil"/>
        </w:pBdr>
        <w:jc w:val="center"/>
      </w:pPr>
      <w:r w:rsidRPr="00F55E33">
        <w:rPr>
          <w:sz w:val="18"/>
          <w:szCs w:val="18"/>
        </w:rPr>
        <w:t>* Corresponding author: xxxxx@yahoo.com</w:t>
      </w:r>
    </w:p>
    <w:p w14:paraId="435FD6C0" w14:textId="77777777" w:rsidR="00F529D5" w:rsidRPr="00F55E33" w:rsidRDefault="00F529D5">
      <w:pPr>
        <w:pStyle w:val="Normal1"/>
        <w:pBdr>
          <w:top w:val="nil"/>
          <w:left w:val="nil"/>
          <w:bottom w:val="nil"/>
          <w:right w:val="nil"/>
          <w:between w:val="nil"/>
        </w:pBdr>
        <w:jc w:val="both"/>
        <w:rPr>
          <w:b/>
          <w:sz w:val="24"/>
          <w:szCs w:val="24"/>
        </w:rPr>
      </w:pPr>
    </w:p>
    <w:p w14:paraId="4EBE5CEA" w14:textId="77777777" w:rsidR="00F529D5" w:rsidRPr="00F55E33" w:rsidRDefault="006D34D5">
      <w:pPr>
        <w:pStyle w:val="Normal1"/>
        <w:pBdr>
          <w:top w:val="nil"/>
          <w:left w:val="nil"/>
          <w:bottom w:val="nil"/>
          <w:right w:val="nil"/>
          <w:between w:val="nil"/>
        </w:pBdr>
        <w:ind w:left="567"/>
        <w:jc w:val="both"/>
        <w:rPr>
          <w:sz w:val="18"/>
          <w:szCs w:val="18"/>
        </w:rPr>
      </w:pPr>
      <w:r w:rsidRPr="00F55E33">
        <w:rPr>
          <w:b/>
          <w:sz w:val="18"/>
          <w:szCs w:val="18"/>
        </w:rPr>
        <w:t>Abstract</w:t>
      </w:r>
      <w:r w:rsidRPr="00F55E33">
        <w:rPr>
          <w:b/>
          <w:i/>
          <w:sz w:val="18"/>
          <w:szCs w:val="18"/>
        </w:rPr>
        <w:t>.</w:t>
      </w:r>
      <w:r w:rsidRPr="00F55E33">
        <w:rPr>
          <w:sz w:val="18"/>
          <w:szCs w:val="18"/>
        </w:rPr>
        <w:t xml:space="preserve"> 9 pt. Bold </w:t>
      </w:r>
      <w:r w:rsidR="00D07E97" w:rsidRPr="00F55E33">
        <w:rPr>
          <w:sz w:val="18"/>
          <w:szCs w:val="18"/>
        </w:rPr>
        <w:t xml:space="preserve">on a row </w:t>
      </w:r>
      <w:r w:rsidRPr="00F55E33">
        <w:rPr>
          <w:sz w:val="18"/>
          <w:szCs w:val="18"/>
        </w:rPr>
        <w:t>(maximum 250 words)</w:t>
      </w:r>
    </w:p>
    <w:p w14:paraId="77FF5CB0" w14:textId="77777777" w:rsidR="00F529D5" w:rsidRPr="00F55E33" w:rsidRDefault="00F529D5">
      <w:pPr>
        <w:pStyle w:val="Normal1"/>
        <w:pBdr>
          <w:top w:val="nil"/>
          <w:left w:val="nil"/>
          <w:bottom w:val="nil"/>
          <w:right w:val="nil"/>
          <w:between w:val="nil"/>
        </w:pBdr>
        <w:jc w:val="both"/>
        <w:rPr>
          <w:b/>
          <w:sz w:val="24"/>
          <w:szCs w:val="24"/>
        </w:rPr>
      </w:pPr>
    </w:p>
    <w:p w14:paraId="1A93CA6B" w14:textId="77777777" w:rsidR="00F529D5" w:rsidRPr="00F55E33" w:rsidRDefault="006D34D5">
      <w:pPr>
        <w:pStyle w:val="Normal1"/>
        <w:pBdr>
          <w:top w:val="nil"/>
          <w:left w:val="nil"/>
          <w:bottom w:val="nil"/>
          <w:right w:val="nil"/>
          <w:between w:val="nil"/>
        </w:pBdr>
        <w:shd w:val="clear" w:color="auto" w:fill="FFFFFF"/>
        <w:ind w:left="567"/>
        <w:rPr>
          <w:sz w:val="18"/>
          <w:szCs w:val="18"/>
        </w:rPr>
      </w:pPr>
      <w:r w:rsidRPr="00F55E33">
        <w:rPr>
          <w:i/>
          <w:sz w:val="18"/>
          <w:szCs w:val="18"/>
        </w:rPr>
        <w:t>Background</w:t>
      </w:r>
      <w:r w:rsidRPr="00F55E33">
        <w:rPr>
          <w:sz w:val="18"/>
          <w:szCs w:val="18"/>
        </w:rPr>
        <w:t xml:space="preserve">. </w:t>
      </w:r>
    </w:p>
    <w:p w14:paraId="32C935BA" w14:textId="77777777" w:rsidR="00F529D5" w:rsidRPr="00F55E33" w:rsidRDefault="00F529D5">
      <w:pPr>
        <w:pStyle w:val="Normal1"/>
        <w:pBdr>
          <w:top w:val="nil"/>
          <w:left w:val="nil"/>
          <w:bottom w:val="nil"/>
          <w:right w:val="nil"/>
          <w:between w:val="nil"/>
        </w:pBdr>
        <w:jc w:val="both"/>
        <w:rPr>
          <w:sz w:val="24"/>
          <w:szCs w:val="24"/>
        </w:rPr>
      </w:pPr>
    </w:p>
    <w:p w14:paraId="6C1EE5A7" w14:textId="77777777" w:rsidR="00F529D5" w:rsidRPr="00F55E33" w:rsidRDefault="006D34D5">
      <w:pPr>
        <w:pStyle w:val="Normal1"/>
        <w:ind w:firstLine="567"/>
        <w:rPr>
          <w:sz w:val="18"/>
          <w:szCs w:val="18"/>
          <w:lang w:val="en-GB"/>
        </w:rPr>
      </w:pPr>
      <w:r w:rsidRPr="00F55E33">
        <w:rPr>
          <w:i/>
          <w:sz w:val="18"/>
          <w:szCs w:val="18"/>
          <w:lang w:val="en-GB"/>
        </w:rPr>
        <w:t xml:space="preserve">Objectives. </w:t>
      </w:r>
    </w:p>
    <w:p w14:paraId="785D23A3" w14:textId="77777777" w:rsidR="00F529D5" w:rsidRPr="00F55E33" w:rsidRDefault="00F529D5">
      <w:pPr>
        <w:pStyle w:val="Normal1"/>
        <w:rPr>
          <w:sz w:val="18"/>
          <w:szCs w:val="18"/>
          <w:lang w:val="en-GB"/>
        </w:rPr>
      </w:pPr>
    </w:p>
    <w:p w14:paraId="282D1AAE" w14:textId="77777777" w:rsidR="00F529D5" w:rsidRPr="00F55E33" w:rsidRDefault="006D34D5">
      <w:pPr>
        <w:pStyle w:val="Normal1"/>
        <w:ind w:firstLine="567"/>
        <w:rPr>
          <w:sz w:val="18"/>
          <w:szCs w:val="18"/>
          <w:lang w:val="en-GB"/>
        </w:rPr>
      </w:pPr>
      <w:r w:rsidRPr="00F55E33">
        <w:rPr>
          <w:i/>
          <w:sz w:val="18"/>
          <w:szCs w:val="18"/>
          <w:lang w:val="en-GB"/>
        </w:rPr>
        <w:t xml:space="preserve">Methods. </w:t>
      </w:r>
    </w:p>
    <w:p w14:paraId="65653F6E" w14:textId="77777777" w:rsidR="00F529D5" w:rsidRPr="00F55E33" w:rsidRDefault="00F529D5">
      <w:pPr>
        <w:pStyle w:val="Normal1"/>
        <w:rPr>
          <w:sz w:val="18"/>
          <w:szCs w:val="18"/>
          <w:lang w:val="en-GB"/>
        </w:rPr>
      </w:pPr>
    </w:p>
    <w:p w14:paraId="783F3DF8" w14:textId="77777777" w:rsidR="00F529D5" w:rsidRPr="00F55E33" w:rsidRDefault="006D34D5">
      <w:pPr>
        <w:pStyle w:val="Normal1"/>
        <w:ind w:firstLine="567"/>
        <w:rPr>
          <w:sz w:val="18"/>
          <w:szCs w:val="18"/>
          <w:lang w:val="en-GB"/>
        </w:rPr>
      </w:pPr>
      <w:r w:rsidRPr="00F55E33">
        <w:rPr>
          <w:i/>
          <w:sz w:val="18"/>
          <w:szCs w:val="18"/>
          <w:lang w:val="en-GB"/>
        </w:rPr>
        <w:t xml:space="preserve">Results. </w:t>
      </w:r>
    </w:p>
    <w:p w14:paraId="2D393939" w14:textId="77777777" w:rsidR="00F529D5" w:rsidRPr="00F55E33" w:rsidRDefault="00F529D5">
      <w:pPr>
        <w:pStyle w:val="Normal1"/>
        <w:rPr>
          <w:sz w:val="18"/>
          <w:szCs w:val="18"/>
          <w:lang w:val="en-GB"/>
        </w:rPr>
      </w:pPr>
    </w:p>
    <w:p w14:paraId="0755095E" w14:textId="77777777" w:rsidR="00F529D5" w:rsidRPr="00F55E33" w:rsidRDefault="006D34D5">
      <w:pPr>
        <w:pStyle w:val="Normal1"/>
        <w:ind w:firstLine="567"/>
        <w:rPr>
          <w:sz w:val="18"/>
          <w:szCs w:val="18"/>
          <w:lang w:val="en-GB"/>
        </w:rPr>
      </w:pPr>
      <w:r w:rsidRPr="00F55E33">
        <w:rPr>
          <w:i/>
          <w:sz w:val="18"/>
          <w:szCs w:val="18"/>
          <w:lang w:val="en-GB"/>
        </w:rPr>
        <w:t xml:space="preserve">Conclusion. </w:t>
      </w:r>
    </w:p>
    <w:p w14:paraId="6454FD77" w14:textId="77777777" w:rsidR="00F529D5" w:rsidRPr="00F55E33" w:rsidRDefault="00F529D5">
      <w:pPr>
        <w:pStyle w:val="Normal1"/>
        <w:pBdr>
          <w:top w:val="nil"/>
          <w:left w:val="nil"/>
          <w:bottom w:val="nil"/>
          <w:right w:val="nil"/>
          <w:between w:val="nil"/>
        </w:pBdr>
        <w:ind w:left="567" w:firstLine="181"/>
        <w:jc w:val="both"/>
        <w:rPr>
          <w:sz w:val="18"/>
          <w:szCs w:val="18"/>
          <w:lang w:val="en-GB"/>
        </w:rPr>
      </w:pPr>
    </w:p>
    <w:p w14:paraId="2B8C9F6A" w14:textId="77777777" w:rsidR="00F529D5" w:rsidRPr="00F55E33" w:rsidRDefault="006D34D5">
      <w:pPr>
        <w:pStyle w:val="Normal1"/>
        <w:pBdr>
          <w:top w:val="nil"/>
          <w:left w:val="nil"/>
          <w:bottom w:val="nil"/>
          <w:right w:val="nil"/>
          <w:between w:val="nil"/>
        </w:pBdr>
        <w:ind w:left="567"/>
        <w:jc w:val="both"/>
        <w:rPr>
          <w:sz w:val="18"/>
          <w:szCs w:val="18"/>
          <w:lang w:val="en-GB"/>
        </w:rPr>
      </w:pPr>
      <w:r w:rsidRPr="00F55E33">
        <w:rPr>
          <w:b/>
          <w:sz w:val="18"/>
          <w:szCs w:val="18"/>
          <w:lang w:val="en-GB"/>
        </w:rPr>
        <w:t xml:space="preserve">Keywords: </w:t>
      </w:r>
      <w:r w:rsidRPr="00F55E33">
        <w:rPr>
          <w:sz w:val="18"/>
          <w:szCs w:val="18"/>
          <w:lang w:val="en-GB"/>
        </w:rPr>
        <w:t xml:space="preserve">3-5 keywords </w:t>
      </w:r>
    </w:p>
    <w:p w14:paraId="4CCC6F89" w14:textId="77777777" w:rsidR="00F529D5" w:rsidRPr="00F55E33" w:rsidRDefault="00F529D5">
      <w:pPr>
        <w:pStyle w:val="Normal1"/>
        <w:pBdr>
          <w:top w:val="nil"/>
          <w:left w:val="nil"/>
          <w:bottom w:val="nil"/>
          <w:right w:val="nil"/>
          <w:between w:val="nil"/>
        </w:pBdr>
        <w:jc w:val="both"/>
        <w:rPr>
          <w:b/>
          <w:sz w:val="22"/>
          <w:szCs w:val="22"/>
          <w:lang w:val="en-GB"/>
        </w:rPr>
      </w:pPr>
    </w:p>
    <w:p w14:paraId="59DFC64A" w14:textId="77777777" w:rsidR="00F529D5" w:rsidRPr="00F55E33" w:rsidRDefault="006D34D5">
      <w:pPr>
        <w:pStyle w:val="Norm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inherit" w:hAnsi="inherit" w:cs="inherit"/>
        </w:rPr>
      </w:pPr>
      <w:r w:rsidRPr="00F55E33">
        <w:rPr>
          <w:b/>
          <w:sz w:val="22"/>
          <w:szCs w:val="22"/>
        </w:rPr>
        <w:t>The basic text - Times New Roman, 11 pt (line space single)</w:t>
      </w:r>
    </w:p>
    <w:p w14:paraId="78C6F7D2" w14:textId="77777777" w:rsidR="00F529D5" w:rsidRPr="00F55E33" w:rsidRDefault="006D34D5">
      <w:pPr>
        <w:pStyle w:val="Normal1"/>
        <w:pBdr>
          <w:top w:val="nil"/>
          <w:left w:val="nil"/>
          <w:bottom w:val="nil"/>
          <w:right w:val="nil"/>
          <w:between w:val="nil"/>
        </w:pBdr>
        <w:ind w:firstLine="567"/>
        <w:jc w:val="both"/>
        <w:rPr>
          <w:b/>
          <w:sz w:val="22"/>
          <w:szCs w:val="22"/>
        </w:rPr>
      </w:pPr>
      <w:r w:rsidRPr="00F55E33">
        <w:rPr>
          <w:b/>
          <w:sz w:val="22"/>
          <w:szCs w:val="22"/>
        </w:rPr>
        <w:t>Introduction</w:t>
      </w:r>
    </w:p>
    <w:p w14:paraId="041E258F"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 xml:space="preserve">The purpose of an introduction in a paper is to justify the reasons for writing about your topic. Your </w:t>
      </w:r>
      <w:r w:rsidRPr="00F55E33">
        <w:rPr>
          <w:i/>
          <w:sz w:val="22"/>
          <w:szCs w:val="22"/>
        </w:rPr>
        <w:t>goal</w:t>
      </w:r>
      <w:r w:rsidRPr="00F55E33">
        <w:rPr>
          <w:sz w:val="22"/>
          <w:szCs w:val="22"/>
        </w:rPr>
        <w:t xml:space="preserve"> in this section is to introduce the topic to the reader, provide an overview of previous research on the topic and identify your own hypothesis.</w:t>
      </w:r>
    </w:p>
    <w:p w14:paraId="13939294"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 xml:space="preserve">All manuscripts must </w:t>
      </w:r>
      <w:r w:rsidRPr="00F55E33">
        <w:rPr>
          <w:b/>
          <w:sz w:val="22"/>
          <w:szCs w:val="22"/>
        </w:rPr>
        <w:t>be in English</w:t>
      </w:r>
      <w:r w:rsidRPr="00F55E33">
        <w:rPr>
          <w:sz w:val="22"/>
          <w:szCs w:val="22"/>
        </w:rPr>
        <w:t>,</w:t>
      </w:r>
      <w:r w:rsidR="003F372E" w:rsidRPr="00F55E33">
        <w:rPr>
          <w:sz w:val="22"/>
          <w:szCs w:val="22"/>
        </w:rPr>
        <w:t xml:space="preserve"> also the table and figure texts, </w:t>
      </w:r>
      <w:r w:rsidRPr="00F55E33">
        <w:rPr>
          <w:sz w:val="22"/>
          <w:szCs w:val="22"/>
        </w:rPr>
        <w:t xml:space="preserve">otherwise we cannot publish your paper. Here introduce the paper, and put a nomenclature if necessary, in a box with the same font size as the rest of the paper. The paragraphs continue from here and are only separated by headings, subheadings, images and formulae.  </w:t>
      </w:r>
    </w:p>
    <w:p w14:paraId="1F6AF103"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 xml:space="preserve">Use </w:t>
      </w:r>
      <w:r w:rsidRPr="00F55E33">
        <w:rPr>
          <w:i/>
          <w:sz w:val="22"/>
          <w:szCs w:val="22"/>
        </w:rPr>
        <w:t>italic</w:t>
      </w:r>
      <w:r w:rsidRPr="00F55E33">
        <w:rPr>
          <w:sz w:val="22"/>
          <w:szCs w:val="22"/>
        </w:rPr>
        <w:t xml:space="preserve"> for emphasizing a word or phrase. </w:t>
      </w:r>
    </w:p>
    <w:p w14:paraId="64ACD13C" w14:textId="77777777" w:rsidR="00F529D5" w:rsidRPr="00F55E33" w:rsidRDefault="00F529D5">
      <w:pPr>
        <w:pStyle w:val="Normal1"/>
        <w:pBdr>
          <w:top w:val="nil"/>
          <w:left w:val="nil"/>
          <w:bottom w:val="nil"/>
          <w:right w:val="nil"/>
          <w:between w:val="nil"/>
        </w:pBdr>
        <w:ind w:firstLine="567"/>
        <w:jc w:val="both"/>
        <w:rPr>
          <w:b/>
          <w:sz w:val="22"/>
          <w:szCs w:val="22"/>
        </w:rPr>
      </w:pPr>
    </w:p>
    <w:p w14:paraId="54E3E022" w14:textId="77777777" w:rsidR="00F529D5" w:rsidRPr="00F55E33" w:rsidRDefault="006D34D5">
      <w:pPr>
        <w:pStyle w:val="Normal1"/>
        <w:pBdr>
          <w:top w:val="nil"/>
          <w:left w:val="nil"/>
          <w:bottom w:val="nil"/>
          <w:right w:val="nil"/>
          <w:between w:val="nil"/>
        </w:pBdr>
        <w:ind w:firstLine="567"/>
        <w:jc w:val="both"/>
        <w:rPr>
          <w:b/>
          <w:sz w:val="22"/>
          <w:szCs w:val="22"/>
        </w:rPr>
      </w:pPr>
      <w:r w:rsidRPr="00F55E33">
        <w:rPr>
          <w:b/>
          <w:sz w:val="22"/>
          <w:szCs w:val="22"/>
        </w:rPr>
        <w:t>Organization of the Text</w:t>
      </w:r>
    </w:p>
    <w:p w14:paraId="451A636D"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t>Font</w:t>
      </w:r>
      <w:r w:rsidR="008765D1" w:rsidRPr="00F55E33">
        <w:rPr>
          <w:sz w:val="22"/>
          <w:szCs w:val="22"/>
        </w:rPr>
        <w:t>: Times New Roman, Size 11</w:t>
      </w:r>
    </w:p>
    <w:p w14:paraId="206515BB" w14:textId="77777777" w:rsidR="00F529D5" w:rsidRPr="00F55E33" w:rsidRDefault="00F529D5">
      <w:pPr>
        <w:pStyle w:val="Normal1"/>
        <w:pBdr>
          <w:top w:val="nil"/>
          <w:left w:val="nil"/>
          <w:bottom w:val="nil"/>
          <w:right w:val="nil"/>
          <w:between w:val="nil"/>
        </w:pBdr>
        <w:ind w:firstLine="567"/>
        <w:jc w:val="both"/>
        <w:rPr>
          <w:sz w:val="22"/>
          <w:szCs w:val="22"/>
        </w:rPr>
      </w:pPr>
    </w:p>
    <w:p w14:paraId="60FF6533"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t>Language</w:t>
      </w:r>
      <w:r w:rsidRPr="00F55E33">
        <w:rPr>
          <w:sz w:val="22"/>
          <w:szCs w:val="22"/>
        </w:rPr>
        <w:t>. All texts, figures and tables must be in English.</w:t>
      </w:r>
    </w:p>
    <w:p w14:paraId="40DA2D32" w14:textId="77777777" w:rsidR="00F529D5" w:rsidRPr="00F55E33" w:rsidRDefault="00F529D5">
      <w:pPr>
        <w:pStyle w:val="Normal1"/>
        <w:pBdr>
          <w:top w:val="nil"/>
          <w:left w:val="nil"/>
          <w:bottom w:val="nil"/>
          <w:right w:val="nil"/>
          <w:between w:val="nil"/>
        </w:pBdr>
        <w:ind w:firstLine="567"/>
        <w:jc w:val="both"/>
        <w:rPr>
          <w:sz w:val="22"/>
          <w:szCs w:val="22"/>
        </w:rPr>
      </w:pPr>
    </w:p>
    <w:p w14:paraId="0D049E93"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t>Section Headings</w:t>
      </w:r>
      <w:r w:rsidRPr="00F55E33">
        <w:rPr>
          <w:sz w:val="22"/>
          <w:szCs w:val="22"/>
        </w:rPr>
        <w:t xml:space="preserve">. Files should be in MS Word format only and should be formatted for direct printing. Figures and tables should be embedded and not supplied separately. Please make sure that you use as much as possible normal fonts in your documents. </w:t>
      </w:r>
    </w:p>
    <w:p w14:paraId="054424DA" w14:textId="77777777" w:rsidR="00F529D5" w:rsidRPr="00F55E33" w:rsidRDefault="00F529D5">
      <w:pPr>
        <w:pStyle w:val="Normal1"/>
        <w:pBdr>
          <w:top w:val="nil"/>
          <w:left w:val="nil"/>
          <w:bottom w:val="nil"/>
          <w:right w:val="nil"/>
          <w:between w:val="nil"/>
        </w:pBdr>
        <w:ind w:firstLine="567"/>
        <w:jc w:val="both"/>
        <w:rPr>
          <w:sz w:val="22"/>
          <w:szCs w:val="22"/>
        </w:rPr>
      </w:pPr>
    </w:p>
    <w:p w14:paraId="2246828F"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t>Page Numbers</w:t>
      </w:r>
      <w:r w:rsidRPr="00F55E33">
        <w:rPr>
          <w:sz w:val="22"/>
          <w:szCs w:val="22"/>
        </w:rPr>
        <w:t xml:space="preserve">. Do </w:t>
      </w:r>
      <w:r w:rsidRPr="00F55E33">
        <w:rPr>
          <w:i/>
          <w:sz w:val="22"/>
          <w:szCs w:val="22"/>
        </w:rPr>
        <w:t xml:space="preserve">not </w:t>
      </w:r>
      <w:r w:rsidRPr="00F55E33">
        <w:rPr>
          <w:sz w:val="22"/>
          <w:szCs w:val="22"/>
        </w:rPr>
        <w:t>number your paper.</w:t>
      </w:r>
    </w:p>
    <w:p w14:paraId="060B66BE" w14:textId="77777777" w:rsidR="00F529D5" w:rsidRPr="00F55E33" w:rsidRDefault="00F529D5">
      <w:pPr>
        <w:pStyle w:val="Normal1"/>
        <w:pBdr>
          <w:top w:val="nil"/>
          <w:left w:val="nil"/>
          <w:bottom w:val="nil"/>
          <w:right w:val="nil"/>
          <w:between w:val="nil"/>
        </w:pBdr>
        <w:ind w:firstLine="567"/>
        <w:jc w:val="both"/>
        <w:rPr>
          <w:sz w:val="22"/>
          <w:szCs w:val="22"/>
        </w:rPr>
      </w:pPr>
    </w:p>
    <w:p w14:paraId="7E7142BD"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t>Tables</w:t>
      </w:r>
      <w:r w:rsidRPr="00F55E33">
        <w:rPr>
          <w:sz w:val="22"/>
          <w:szCs w:val="22"/>
        </w:rPr>
        <w:t>. Font 10</w:t>
      </w:r>
    </w:p>
    <w:p w14:paraId="5A1A43F2"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Tables (refer with: Table 1, Table 2, ...) should be presented as part of the text, but in such a way as to avoid confusion with the text. Each table should include a short and explicit title. The basic content of the table should be easily inferred from the title (APA, 2013: 133). See an example of presentation in the table of characteristics of a sample (APA, 2013: 135):</w:t>
      </w:r>
    </w:p>
    <w:p w14:paraId="3CAD7B59" w14:textId="77777777" w:rsidR="00F529D5" w:rsidRPr="00F55E33" w:rsidRDefault="00F529D5">
      <w:pPr>
        <w:pStyle w:val="Normal1"/>
        <w:pBdr>
          <w:top w:val="nil"/>
          <w:left w:val="nil"/>
          <w:bottom w:val="nil"/>
          <w:right w:val="nil"/>
          <w:between w:val="nil"/>
        </w:pBdr>
        <w:ind w:firstLine="567"/>
        <w:jc w:val="both"/>
        <w:rPr>
          <w:sz w:val="22"/>
          <w:szCs w:val="22"/>
        </w:rPr>
      </w:pPr>
    </w:p>
    <w:p w14:paraId="6661D667" w14:textId="77777777" w:rsidR="00F529D5" w:rsidRPr="00F55E33" w:rsidRDefault="00F529D5">
      <w:pPr>
        <w:pStyle w:val="Normal1"/>
        <w:pBdr>
          <w:top w:val="nil"/>
          <w:left w:val="nil"/>
          <w:bottom w:val="nil"/>
          <w:right w:val="nil"/>
          <w:between w:val="nil"/>
        </w:pBdr>
        <w:ind w:firstLine="567"/>
        <w:jc w:val="both"/>
        <w:rPr>
          <w:sz w:val="22"/>
          <w:szCs w:val="22"/>
        </w:rPr>
      </w:pPr>
    </w:p>
    <w:p w14:paraId="526B1BC9" w14:textId="77777777" w:rsidR="00F529D5" w:rsidRPr="00F55E33" w:rsidRDefault="00F529D5">
      <w:pPr>
        <w:pStyle w:val="Normal1"/>
        <w:pBdr>
          <w:top w:val="nil"/>
          <w:left w:val="nil"/>
          <w:bottom w:val="nil"/>
          <w:right w:val="nil"/>
          <w:between w:val="nil"/>
        </w:pBdr>
        <w:ind w:firstLine="567"/>
        <w:jc w:val="both"/>
        <w:rPr>
          <w:sz w:val="22"/>
          <w:szCs w:val="22"/>
        </w:rPr>
      </w:pPr>
    </w:p>
    <w:p w14:paraId="7215DD36" w14:textId="77777777" w:rsidR="008765D1" w:rsidRPr="00F55E33" w:rsidRDefault="008765D1">
      <w:pPr>
        <w:pStyle w:val="Normal1"/>
        <w:pBdr>
          <w:top w:val="nil"/>
          <w:left w:val="nil"/>
          <w:bottom w:val="nil"/>
          <w:right w:val="nil"/>
          <w:between w:val="nil"/>
        </w:pBdr>
        <w:ind w:firstLine="567"/>
        <w:jc w:val="both"/>
        <w:rPr>
          <w:sz w:val="22"/>
          <w:szCs w:val="22"/>
        </w:rPr>
      </w:pPr>
    </w:p>
    <w:p w14:paraId="4BD44FBC" w14:textId="77777777" w:rsidR="00F529D5" w:rsidRPr="00F55E33" w:rsidRDefault="006D34D5">
      <w:pPr>
        <w:pStyle w:val="Normal1"/>
        <w:keepLines/>
        <w:pBdr>
          <w:top w:val="nil"/>
          <w:left w:val="nil"/>
          <w:bottom w:val="nil"/>
          <w:right w:val="nil"/>
          <w:between w:val="nil"/>
        </w:pBdr>
        <w:jc w:val="center"/>
      </w:pPr>
      <w:r w:rsidRPr="00F55E33">
        <w:lastRenderedPageBreak/>
        <w:t xml:space="preserve">Table 1. </w:t>
      </w:r>
      <w:r w:rsidRPr="00F55E33">
        <w:rPr>
          <w:i/>
        </w:rPr>
        <w:t>Individual and Family Characteristics as a percentage of the sample (Census Data in Parenthesis)</w:t>
      </w:r>
    </w:p>
    <w:tbl>
      <w:tblPr>
        <w:tblStyle w:val="a"/>
        <w:tblW w:w="7100" w:type="dxa"/>
        <w:jc w:val="center"/>
        <w:tblLayout w:type="fixed"/>
        <w:tblLook w:val="0000" w:firstRow="0" w:lastRow="0" w:firstColumn="0" w:lastColumn="0" w:noHBand="0" w:noVBand="0"/>
      </w:tblPr>
      <w:tblGrid>
        <w:gridCol w:w="2269"/>
        <w:gridCol w:w="862"/>
        <w:gridCol w:w="708"/>
        <w:gridCol w:w="993"/>
        <w:gridCol w:w="697"/>
        <w:gridCol w:w="862"/>
        <w:gridCol w:w="709"/>
      </w:tblGrid>
      <w:tr w:rsidR="00F529D5" w:rsidRPr="00F55E33" w14:paraId="657D84A6" w14:textId="77777777">
        <w:trPr>
          <w:jc w:val="center"/>
        </w:trPr>
        <w:tc>
          <w:tcPr>
            <w:tcW w:w="2269" w:type="dxa"/>
            <w:tcBorders>
              <w:top w:val="single" w:sz="4" w:space="0" w:color="000000"/>
              <w:bottom w:val="single" w:sz="4" w:space="0" w:color="000000"/>
            </w:tcBorders>
            <w:vAlign w:val="center"/>
          </w:tcPr>
          <w:p w14:paraId="2B03C786" w14:textId="77777777" w:rsidR="00F529D5" w:rsidRPr="00F55E33" w:rsidRDefault="006D34D5">
            <w:pPr>
              <w:pStyle w:val="Normal1"/>
              <w:keepLines/>
              <w:pBdr>
                <w:top w:val="nil"/>
                <w:left w:val="nil"/>
                <w:bottom w:val="nil"/>
                <w:right w:val="nil"/>
                <w:between w:val="nil"/>
              </w:pBdr>
              <w:jc w:val="center"/>
            </w:pPr>
            <w:r w:rsidRPr="00F55E33">
              <w:t>Characteristics</w:t>
            </w:r>
          </w:p>
        </w:tc>
        <w:tc>
          <w:tcPr>
            <w:tcW w:w="862" w:type="dxa"/>
            <w:tcBorders>
              <w:top w:val="single" w:sz="4" w:space="0" w:color="000000"/>
              <w:bottom w:val="single" w:sz="4" w:space="0" w:color="000000"/>
            </w:tcBorders>
          </w:tcPr>
          <w:p w14:paraId="4B0A2C8E" w14:textId="77777777" w:rsidR="00F529D5" w:rsidRPr="00F55E33" w:rsidRDefault="006D34D5">
            <w:pPr>
              <w:pStyle w:val="Normal1"/>
              <w:keepLines/>
              <w:pBdr>
                <w:top w:val="nil"/>
                <w:left w:val="nil"/>
                <w:bottom w:val="nil"/>
                <w:right w:val="nil"/>
                <w:between w:val="nil"/>
              </w:pBdr>
              <w:jc w:val="both"/>
            </w:pPr>
            <w:r w:rsidRPr="00F55E33">
              <w:t xml:space="preserve">Mother </w:t>
            </w:r>
          </w:p>
          <w:p w14:paraId="605C2B5C" w14:textId="77777777" w:rsidR="00F529D5" w:rsidRPr="00F55E33" w:rsidRDefault="006D34D5">
            <w:pPr>
              <w:pStyle w:val="Normal1"/>
              <w:keepLines/>
              <w:pBdr>
                <w:top w:val="nil"/>
                <w:left w:val="nil"/>
                <w:bottom w:val="nil"/>
                <w:right w:val="nil"/>
                <w:between w:val="nil"/>
              </w:pBdr>
              <w:jc w:val="both"/>
            </w:pPr>
            <w:r w:rsidRPr="00F55E33">
              <w:t>(n=750)</w:t>
            </w:r>
          </w:p>
        </w:tc>
        <w:tc>
          <w:tcPr>
            <w:tcW w:w="708" w:type="dxa"/>
            <w:tcBorders>
              <w:top w:val="single" w:sz="4" w:space="0" w:color="000000"/>
              <w:bottom w:val="single" w:sz="4" w:space="0" w:color="000000"/>
            </w:tcBorders>
          </w:tcPr>
          <w:p w14:paraId="4AF85837" w14:textId="77777777" w:rsidR="00F529D5" w:rsidRPr="00F55E33" w:rsidRDefault="00F529D5">
            <w:pPr>
              <w:pStyle w:val="Normal1"/>
              <w:keepLines/>
              <w:pBdr>
                <w:top w:val="nil"/>
                <w:left w:val="nil"/>
                <w:bottom w:val="nil"/>
                <w:right w:val="nil"/>
                <w:between w:val="nil"/>
              </w:pBdr>
              <w:jc w:val="both"/>
            </w:pPr>
          </w:p>
        </w:tc>
        <w:tc>
          <w:tcPr>
            <w:tcW w:w="993" w:type="dxa"/>
            <w:tcBorders>
              <w:top w:val="single" w:sz="4" w:space="0" w:color="000000"/>
              <w:bottom w:val="single" w:sz="4" w:space="0" w:color="000000"/>
            </w:tcBorders>
          </w:tcPr>
          <w:p w14:paraId="345D101F" w14:textId="77777777" w:rsidR="00F529D5" w:rsidRPr="00F55E33" w:rsidRDefault="006D34D5">
            <w:pPr>
              <w:pStyle w:val="Normal1"/>
              <w:keepLines/>
              <w:pBdr>
                <w:top w:val="nil"/>
                <w:left w:val="nil"/>
                <w:bottom w:val="nil"/>
                <w:right w:val="nil"/>
                <w:between w:val="nil"/>
              </w:pBdr>
              <w:jc w:val="both"/>
            </w:pPr>
            <w:r w:rsidRPr="00F55E33">
              <w:t xml:space="preserve">Father </w:t>
            </w:r>
          </w:p>
          <w:p w14:paraId="71403C71" w14:textId="77777777" w:rsidR="00F529D5" w:rsidRPr="00F55E33" w:rsidRDefault="006D34D5">
            <w:pPr>
              <w:pStyle w:val="Normal1"/>
              <w:keepLines/>
              <w:pBdr>
                <w:top w:val="nil"/>
                <w:left w:val="nil"/>
                <w:bottom w:val="nil"/>
                <w:right w:val="nil"/>
                <w:between w:val="nil"/>
              </w:pBdr>
              <w:jc w:val="both"/>
            </w:pPr>
            <w:r w:rsidRPr="00F55E33">
              <w:t>(n=466)</w:t>
            </w:r>
          </w:p>
        </w:tc>
        <w:tc>
          <w:tcPr>
            <w:tcW w:w="697" w:type="dxa"/>
            <w:tcBorders>
              <w:top w:val="single" w:sz="4" w:space="0" w:color="000000"/>
              <w:bottom w:val="single" w:sz="4" w:space="0" w:color="000000"/>
            </w:tcBorders>
          </w:tcPr>
          <w:p w14:paraId="485BAA52" w14:textId="77777777" w:rsidR="00F529D5" w:rsidRPr="00F55E33" w:rsidRDefault="00F529D5">
            <w:pPr>
              <w:pStyle w:val="Normal1"/>
              <w:keepLines/>
              <w:pBdr>
                <w:top w:val="nil"/>
                <w:left w:val="nil"/>
                <w:bottom w:val="nil"/>
                <w:right w:val="nil"/>
                <w:between w:val="nil"/>
              </w:pBdr>
              <w:jc w:val="both"/>
            </w:pPr>
          </w:p>
        </w:tc>
        <w:tc>
          <w:tcPr>
            <w:tcW w:w="862" w:type="dxa"/>
            <w:tcBorders>
              <w:top w:val="single" w:sz="4" w:space="0" w:color="000000"/>
              <w:bottom w:val="single" w:sz="4" w:space="0" w:color="000000"/>
            </w:tcBorders>
          </w:tcPr>
          <w:p w14:paraId="7FA1DB96" w14:textId="77777777" w:rsidR="00F529D5" w:rsidRPr="00F55E33" w:rsidRDefault="006D34D5">
            <w:pPr>
              <w:pStyle w:val="Normal1"/>
              <w:keepLines/>
              <w:pBdr>
                <w:top w:val="nil"/>
                <w:left w:val="nil"/>
                <w:bottom w:val="nil"/>
                <w:right w:val="nil"/>
                <w:between w:val="nil"/>
              </w:pBdr>
              <w:jc w:val="both"/>
            </w:pPr>
            <w:r w:rsidRPr="00F55E33">
              <w:t>Child</w:t>
            </w:r>
          </w:p>
          <w:p w14:paraId="7F71F47C" w14:textId="77777777" w:rsidR="00F529D5" w:rsidRPr="00F55E33" w:rsidRDefault="006D34D5">
            <w:pPr>
              <w:pStyle w:val="Normal1"/>
              <w:keepLines/>
              <w:pBdr>
                <w:top w:val="nil"/>
                <w:left w:val="nil"/>
                <w:bottom w:val="nil"/>
                <w:right w:val="nil"/>
                <w:between w:val="nil"/>
              </w:pBdr>
              <w:jc w:val="both"/>
            </w:pPr>
            <w:r w:rsidRPr="00F55E33">
              <w:t>(n=750)</w:t>
            </w:r>
          </w:p>
        </w:tc>
        <w:tc>
          <w:tcPr>
            <w:tcW w:w="709" w:type="dxa"/>
            <w:tcBorders>
              <w:top w:val="single" w:sz="4" w:space="0" w:color="000000"/>
              <w:bottom w:val="single" w:sz="4" w:space="0" w:color="000000"/>
            </w:tcBorders>
          </w:tcPr>
          <w:p w14:paraId="51BD47EF" w14:textId="77777777" w:rsidR="00F529D5" w:rsidRPr="00F55E33" w:rsidRDefault="00F529D5">
            <w:pPr>
              <w:pStyle w:val="Normal1"/>
              <w:keepLines/>
              <w:pBdr>
                <w:top w:val="nil"/>
                <w:left w:val="nil"/>
                <w:bottom w:val="nil"/>
                <w:right w:val="nil"/>
                <w:between w:val="nil"/>
              </w:pBdr>
            </w:pPr>
          </w:p>
        </w:tc>
      </w:tr>
      <w:tr w:rsidR="00F529D5" w:rsidRPr="00F55E33" w14:paraId="1E73D89E" w14:textId="77777777">
        <w:trPr>
          <w:jc w:val="center"/>
        </w:trPr>
        <w:tc>
          <w:tcPr>
            <w:tcW w:w="2269" w:type="dxa"/>
            <w:tcBorders>
              <w:top w:val="single" w:sz="4" w:space="0" w:color="000000"/>
            </w:tcBorders>
          </w:tcPr>
          <w:p w14:paraId="1B56B291" w14:textId="77777777" w:rsidR="00F529D5" w:rsidRPr="00F55E33" w:rsidRDefault="006D34D5">
            <w:pPr>
              <w:pStyle w:val="Normal1"/>
              <w:keepLines/>
              <w:pBdr>
                <w:top w:val="nil"/>
                <w:left w:val="nil"/>
                <w:bottom w:val="nil"/>
                <w:right w:val="nil"/>
                <w:between w:val="nil"/>
              </w:pBdr>
              <w:jc w:val="both"/>
            </w:pPr>
            <w:r w:rsidRPr="00F55E33">
              <w:t>Self-Identity</w:t>
            </w:r>
          </w:p>
          <w:p w14:paraId="680D2B7B" w14:textId="77777777" w:rsidR="00F529D5" w:rsidRPr="00F55E33" w:rsidRDefault="006D34D5">
            <w:pPr>
              <w:pStyle w:val="Normal1"/>
              <w:keepLines/>
              <w:pBdr>
                <w:top w:val="nil"/>
                <w:left w:val="nil"/>
                <w:bottom w:val="nil"/>
                <w:right w:val="nil"/>
                <w:between w:val="nil"/>
              </w:pBdr>
              <w:ind w:left="329"/>
              <w:jc w:val="both"/>
            </w:pPr>
            <w:r w:rsidRPr="00F55E33">
              <w:t>Mexican</w:t>
            </w:r>
          </w:p>
          <w:p w14:paraId="5C4A0079" w14:textId="77777777" w:rsidR="00F529D5" w:rsidRPr="00F55E33" w:rsidRDefault="006D34D5">
            <w:pPr>
              <w:pStyle w:val="Normal1"/>
              <w:keepLines/>
              <w:pBdr>
                <w:top w:val="nil"/>
                <w:left w:val="nil"/>
                <w:bottom w:val="nil"/>
                <w:right w:val="nil"/>
                <w:between w:val="nil"/>
              </w:pBdr>
              <w:ind w:left="329"/>
              <w:jc w:val="both"/>
            </w:pPr>
            <w:r w:rsidRPr="00F55E33">
              <w:t>Mexican American</w:t>
            </w:r>
          </w:p>
        </w:tc>
        <w:tc>
          <w:tcPr>
            <w:tcW w:w="862" w:type="dxa"/>
            <w:tcBorders>
              <w:top w:val="single" w:sz="4" w:space="0" w:color="000000"/>
            </w:tcBorders>
          </w:tcPr>
          <w:p w14:paraId="1E01064A" w14:textId="77777777" w:rsidR="00F529D5" w:rsidRPr="00F55E33" w:rsidRDefault="00F529D5">
            <w:pPr>
              <w:pStyle w:val="Normal1"/>
              <w:keepLines/>
              <w:pBdr>
                <w:top w:val="nil"/>
                <w:left w:val="nil"/>
                <w:bottom w:val="nil"/>
                <w:right w:val="nil"/>
                <w:between w:val="nil"/>
              </w:pBdr>
              <w:jc w:val="both"/>
            </w:pPr>
          </w:p>
          <w:p w14:paraId="285B00AD" w14:textId="77777777" w:rsidR="00F529D5" w:rsidRPr="00F55E33" w:rsidRDefault="006D34D5">
            <w:pPr>
              <w:pStyle w:val="Normal1"/>
              <w:keepLines/>
              <w:pBdr>
                <w:top w:val="nil"/>
                <w:left w:val="nil"/>
                <w:bottom w:val="nil"/>
                <w:right w:val="nil"/>
                <w:between w:val="nil"/>
              </w:pBdr>
              <w:jc w:val="both"/>
            </w:pPr>
            <w:r w:rsidRPr="00F55E33">
              <w:t>77.2</w:t>
            </w:r>
          </w:p>
          <w:p w14:paraId="4635C4BD" w14:textId="77777777" w:rsidR="00F529D5" w:rsidRPr="00F55E33" w:rsidRDefault="006D34D5">
            <w:pPr>
              <w:pStyle w:val="Normal1"/>
              <w:keepLines/>
              <w:pBdr>
                <w:top w:val="nil"/>
                <w:left w:val="nil"/>
                <w:bottom w:val="nil"/>
                <w:right w:val="nil"/>
                <w:between w:val="nil"/>
              </w:pBdr>
              <w:jc w:val="both"/>
            </w:pPr>
            <w:r w:rsidRPr="00F55E33">
              <w:t>22.8</w:t>
            </w:r>
          </w:p>
        </w:tc>
        <w:tc>
          <w:tcPr>
            <w:tcW w:w="708" w:type="dxa"/>
            <w:tcBorders>
              <w:top w:val="single" w:sz="4" w:space="0" w:color="000000"/>
            </w:tcBorders>
          </w:tcPr>
          <w:p w14:paraId="17C962F9" w14:textId="77777777" w:rsidR="00F529D5" w:rsidRPr="00F55E33" w:rsidRDefault="00F529D5">
            <w:pPr>
              <w:pStyle w:val="Normal1"/>
              <w:keepLines/>
              <w:pBdr>
                <w:top w:val="nil"/>
                <w:left w:val="nil"/>
                <w:bottom w:val="nil"/>
                <w:right w:val="nil"/>
                <w:between w:val="nil"/>
              </w:pBdr>
              <w:jc w:val="both"/>
            </w:pPr>
          </w:p>
          <w:p w14:paraId="23E6BBE8" w14:textId="77777777" w:rsidR="00F529D5" w:rsidRPr="00F55E33" w:rsidRDefault="006D34D5">
            <w:pPr>
              <w:pStyle w:val="Normal1"/>
              <w:keepLines/>
              <w:pBdr>
                <w:top w:val="nil"/>
                <w:left w:val="nil"/>
                <w:bottom w:val="nil"/>
                <w:right w:val="nil"/>
                <w:between w:val="nil"/>
              </w:pBdr>
              <w:jc w:val="both"/>
            </w:pPr>
            <w:r w:rsidRPr="00F55E33">
              <w:t>71.0</w:t>
            </w:r>
          </w:p>
          <w:p w14:paraId="65C377C4" w14:textId="77777777" w:rsidR="00F529D5" w:rsidRPr="00F55E33" w:rsidRDefault="006D34D5">
            <w:pPr>
              <w:pStyle w:val="Normal1"/>
              <w:keepLines/>
              <w:pBdr>
                <w:top w:val="nil"/>
                <w:left w:val="nil"/>
                <w:bottom w:val="nil"/>
                <w:right w:val="nil"/>
                <w:between w:val="nil"/>
              </w:pBdr>
              <w:jc w:val="both"/>
            </w:pPr>
            <w:r w:rsidRPr="00F55E33">
              <w:t>29.0</w:t>
            </w:r>
          </w:p>
        </w:tc>
        <w:tc>
          <w:tcPr>
            <w:tcW w:w="993" w:type="dxa"/>
            <w:tcBorders>
              <w:top w:val="single" w:sz="4" w:space="0" w:color="000000"/>
            </w:tcBorders>
          </w:tcPr>
          <w:p w14:paraId="16D674CB" w14:textId="77777777" w:rsidR="00F529D5" w:rsidRPr="00F55E33" w:rsidRDefault="00F529D5">
            <w:pPr>
              <w:pStyle w:val="Normal1"/>
              <w:keepLines/>
              <w:pBdr>
                <w:top w:val="nil"/>
                <w:left w:val="nil"/>
                <w:bottom w:val="nil"/>
                <w:right w:val="nil"/>
                <w:between w:val="nil"/>
              </w:pBdr>
              <w:jc w:val="both"/>
            </w:pPr>
          </w:p>
          <w:p w14:paraId="3C4B5A60" w14:textId="77777777" w:rsidR="00F529D5" w:rsidRPr="00F55E33" w:rsidRDefault="00F529D5">
            <w:pPr>
              <w:pStyle w:val="Normal1"/>
              <w:keepLines/>
              <w:pBdr>
                <w:top w:val="nil"/>
                <w:left w:val="nil"/>
                <w:bottom w:val="nil"/>
                <w:right w:val="nil"/>
                <w:between w:val="nil"/>
              </w:pBdr>
              <w:jc w:val="both"/>
            </w:pPr>
          </w:p>
        </w:tc>
        <w:tc>
          <w:tcPr>
            <w:tcW w:w="697" w:type="dxa"/>
            <w:tcBorders>
              <w:top w:val="single" w:sz="4" w:space="0" w:color="000000"/>
            </w:tcBorders>
          </w:tcPr>
          <w:p w14:paraId="31D6EB6B" w14:textId="77777777" w:rsidR="00F529D5" w:rsidRPr="00F55E33" w:rsidRDefault="00F529D5">
            <w:pPr>
              <w:pStyle w:val="Normal1"/>
              <w:keepLines/>
              <w:pBdr>
                <w:top w:val="nil"/>
                <w:left w:val="nil"/>
                <w:bottom w:val="nil"/>
                <w:right w:val="nil"/>
                <w:between w:val="nil"/>
              </w:pBdr>
              <w:jc w:val="both"/>
            </w:pPr>
          </w:p>
        </w:tc>
        <w:tc>
          <w:tcPr>
            <w:tcW w:w="862" w:type="dxa"/>
            <w:tcBorders>
              <w:top w:val="single" w:sz="4" w:space="0" w:color="000000"/>
            </w:tcBorders>
          </w:tcPr>
          <w:p w14:paraId="1D1239D8" w14:textId="77777777" w:rsidR="00F529D5" w:rsidRPr="00F55E33" w:rsidRDefault="00F529D5">
            <w:pPr>
              <w:pStyle w:val="Normal1"/>
              <w:keepLines/>
              <w:pBdr>
                <w:top w:val="nil"/>
                <w:left w:val="nil"/>
                <w:bottom w:val="nil"/>
                <w:right w:val="nil"/>
                <w:between w:val="nil"/>
              </w:pBdr>
              <w:jc w:val="both"/>
            </w:pPr>
          </w:p>
          <w:p w14:paraId="5F41E25E" w14:textId="77777777" w:rsidR="00F529D5" w:rsidRPr="00F55E33" w:rsidRDefault="006D34D5">
            <w:pPr>
              <w:pStyle w:val="Normal1"/>
              <w:keepLines/>
              <w:pBdr>
                <w:top w:val="nil"/>
                <w:left w:val="nil"/>
                <w:bottom w:val="nil"/>
                <w:right w:val="nil"/>
                <w:between w:val="nil"/>
              </w:pBdr>
              <w:jc w:val="both"/>
            </w:pPr>
            <w:r w:rsidRPr="00F55E33">
              <w:t>41.0</w:t>
            </w:r>
          </w:p>
          <w:p w14:paraId="7D961440" w14:textId="77777777" w:rsidR="00F529D5" w:rsidRPr="00F55E33" w:rsidRDefault="006D34D5">
            <w:pPr>
              <w:pStyle w:val="Normal1"/>
              <w:keepLines/>
              <w:pBdr>
                <w:top w:val="nil"/>
                <w:left w:val="nil"/>
                <w:bottom w:val="nil"/>
                <w:right w:val="nil"/>
                <w:between w:val="nil"/>
              </w:pBdr>
              <w:jc w:val="both"/>
            </w:pPr>
            <w:r w:rsidRPr="00F55E33">
              <w:t>59.0</w:t>
            </w:r>
          </w:p>
        </w:tc>
        <w:tc>
          <w:tcPr>
            <w:tcW w:w="709" w:type="dxa"/>
            <w:tcBorders>
              <w:top w:val="single" w:sz="4" w:space="0" w:color="000000"/>
            </w:tcBorders>
          </w:tcPr>
          <w:p w14:paraId="0193CEDE" w14:textId="77777777" w:rsidR="00F529D5" w:rsidRPr="00F55E33" w:rsidRDefault="00F529D5">
            <w:pPr>
              <w:pStyle w:val="Normal1"/>
              <w:keepLines/>
              <w:pBdr>
                <w:top w:val="nil"/>
                <w:left w:val="nil"/>
                <w:bottom w:val="nil"/>
                <w:right w:val="nil"/>
                <w:between w:val="nil"/>
              </w:pBdr>
            </w:pPr>
          </w:p>
        </w:tc>
      </w:tr>
      <w:tr w:rsidR="00F529D5" w:rsidRPr="00F55E33" w14:paraId="6C584852" w14:textId="77777777">
        <w:trPr>
          <w:jc w:val="center"/>
        </w:trPr>
        <w:tc>
          <w:tcPr>
            <w:tcW w:w="2269" w:type="dxa"/>
          </w:tcPr>
          <w:p w14:paraId="5D49E131" w14:textId="77777777" w:rsidR="00F529D5" w:rsidRPr="00F55E33" w:rsidRDefault="006D34D5">
            <w:pPr>
              <w:pStyle w:val="Normal1"/>
              <w:keepLines/>
              <w:pBdr>
                <w:top w:val="nil"/>
                <w:left w:val="nil"/>
                <w:bottom w:val="nil"/>
                <w:right w:val="nil"/>
                <w:between w:val="nil"/>
              </w:pBdr>
              <w:jc w:val="both"/>
            </w:pPr>
            <w:r w:rsidRPr="00F55E33">
              <w:t xml:space="preserve">Nativity </w:t>
            </w:r>
          </w:p>
          <w:p w14:paraId="7650F831" w14:textId="77777777" w:rsidR="00F529D5" w:rsidRPr="00F55E33" w:rsidRDefault="006D34D5">
            <w:pPr>
              <w:pStyle w:val="Normal1"/>
              <w:keepLines/>
              <w:pBdr>
                <w:top w:val="nil"/>
                <w:left w:val="nil"/>
                <w:bottom w:val="nil"/>
                <w:right w:val="nil"/>
                <w:between w:val="nil"/>
              </w:pBdr>
              <w:ind w:left="329"/>
              <w:jc w:val="both"/>
            </w:pPr>
            <w:r w:rsidRPr="00F55E33">
              <w:t>Mexico</w:t>
            </w:r>
          </w:p>
          <w:p w14:paraId="1B4E5ACD" w14:textId="77777777" w:rsidR="00F529D5" w:rsidRPr="00F55E33" w:rsidRDefault="006D34D5">
            <w:pPr>
              <w:pStyle w:val="Normal1"/>
              <w:keepLines/>
              <w:pBdr>
                <w:top w:val="nil"/>
                <w:left w:val="nil"/>
                <w:bottom w:val="nil"/>
                <w:right w:val="nil"/>
                <w:between w:val="nil"/>
              </w:pBdr>
              <w:ind w:left="329"/>
              <w:jc w:val="both"/>
            </w:pPr>
            <w:r w:rsidRPr="00F55E33">
              <w:t>United States</w:t>
            </w:r>
          </w:p>
        </w:tc>
        <w:tc>
          <w:tcPr>
            <w:tcW w:w="862" w:type="dxa"/>
          </w:tcPr>
          <w:p w14:paraId="27FE2CA3" w14:textId="77777777" w:rsidR="00F529D5" w:rsidRPr="00F55E33" w:rsidRDefault="00F529D5">
            <w:pPr>
              <w:pStyle w:val="Normal1"/>
              <w:keepLines/>
              <w:pBdr>
                <w:top w:val="nil"/>
                <w:left w:val="nil"/>
                <w:bottom w:val="nil"/>
                <w:right w:val="nil"/>
                <w:between w:val="nil"/>
              </w:pBdr>
              <w:jc w:val="both"/>
            </w:pPr>
          </w:p>
          <w:p w14:paraId="5D032B9A" w14:textId="77777777" w:rsidR="00F529D5" w:rsidRPr="00F55E33" w:rsidRDefault="006D34D5">
            <w:pPr>
              <w:pStyle w:val="Normal1"/>
              <w:keepLines/>
              <w:pBdr>
                <w:top w:val="nil"/>
                <w:left w:val="nil"/>
                <w:bottom w:val="nil"/>
                <w:right w:val="nil"/>
                <w:between w:val="nil"/>
              </w:pBdr>
              <w:jc w:val="both"/>
            </w:pPr>
            <w:r w:rsidRPr="00F55E33">
              <w:t>74.2</w:t>
            </w:r>
          </w:p>
          <w:p w14:paraId="5DAC8A3C" w14:textId="77777777" w:rsidR="00F529D5" w:rsidRPr="00F55E33" w:rsidRDefault="006D34D5">
            <w:pPr>
              <w:pStyle w:val="Normal1"/>
              <w:keepLines/>
              <w:pBdr>
                <w:top w:val="nil"/>
                <w:left w:val="nil"/>
                <w:bottom w:val="nil"/>
                <w:right w:val="nil"/>
                <w:between w:val="nil"/>
              </w:pBdr>
              <w:jc w:val="both"/>
            </w:pPr>
            <w:r w:rsidRPr="00F55E33">
              <w:t>25.8</w:t>
            </w:r>
          </w:p>
        </w:tc>
        <w:tc>
          <w:tcPr>
            <w:tcW w:w="708" w:type="dxa"/>
          </w:tcPr>
          <w:p w14:paraId="3F401117" w14:textId="77777777" w:rsidR="00F529D5" w:rsidRPr="00F55E33" w:rsidRDefault="00F529D5">
            <w:pPr>
              <w:pStyle w:val="Normal1"/>
              <w:keepLines/>
              <w:pBdr>
                <w:top w:val="nil"/>
                <w:left w:val="nil"/>
                <w:bottom w:val="nil"/>
                <w:right w:val="nil"/>
                <w:between w:val="nil"/>
              </w:pBdr>
              <w:jc w:val="both"/>
            </w:pPr>
          </w:p>
          <w:p w14:paraId="17DC6B69" w14:textId="77777777" w:rsidR="00F529D5" w:rsidRPr="00F55E33" w:rsidRDefault="006D34D5">
            <w:pPr>
              <w:pStyle w:val="Normal1"/>
              <w:keepLines/>
              <w:pBdr>
                <w:top w:val="nil"/>
                <w:left w:val="nil"/>
                <w:bottom w:val="nil"/>
                <w:right w:val="nil"/>
                <w:between w:val="nil"/>
              </w:pBdr>
              <w:jc w:val="both"/>
            </w:pPr>
            <w:r w:rsidRPr="00F55E33">
              <w:t>38.2</w:t>
            </w:r>
          </w:p>
          <w:p w14:paraId="7E115CA1" w14:textId="77777777" w:rsidR="00F529D5" w:rsidRPr="00F55E33" w:rsidRDefault="006D34D5">
            <w:pPr>
              <w:pStyle w:val="Normal1"/>
              <w:keepLines/>
              <w:pBdr>
                <w:top w:val="nil"/>
                <w:left w:val="nil"/>
                <w:bottom w:val="nil"/>
                <w:right w:val="nil"/>
                <w:between w:val="nil"/>
              </w:pBdr>
              <w:jc w:val="both"/>
            </w:pPr>
            <w:r w:rsidRPr="00F55E33">
              <w:t>61.8</w:t>
            </w:r>
          </w:p>
        </w:tc>
        <w:tc>
          <w:tcPr>
            <w:tcW w:w="993" w:type="dxa"/>
          </w:tcPr>
          <w:p w14:paraId="7B1B833F" w14:textId="77777777" w:rsidR="00F529D5" w:rsidRPr="00F55E33" w:rsidRDefault="00F529D5">
            <w:pPr>
              <w:pStyle w:val="Normal1"/>
              <w:keepLines/>
              <w:pBdr>
                <w:top w:val="nil"/>
                <w:left w:val="nil"/>
                <w:bottom w:val="nil"/>
                <w:right w:val="nil"/>
                <w:between w:val="nil"/>
              </w:pBdr>
              <w:jc w:val="both"/>
            </w:pPr>
          </w:p>
          <w:p w14:paraId="69870457" w14:textId="77777777" w:rsidR="00F529D5" w:rsidRPr="00F55E33" w:rsidRDefault="006D34D5">
            <w:pPr>
              <w:pStyle w:val="Normal1"/>
              <w:keepLines/>
              <w:pBdr>
                <w:top w:val="nil"/>
                <w:left w:val="nil"/>
                <w:bottom w:val="nil"/>
                <w:right w:val="nil"/>
                <w:between w:val="nil"/>
              </w:pBdr>
              <w:jc w:val="both"/>
            </w:pPr>
            <w:r w:rsidRPr="00F55E33">
              <w:t>80.0</w:t>
            </w:r>
          </w:p>
          <w:p w14:paraId="7BBE7291" w14:textId="77777777" w:rsidR="00F529D5" w:rsidRPr="00F55E33" w:rsidRDefault="006D34D5">
            <w:pPr>
              <w:pStyle w:val="Normal1"/>
              <w:keepLines/>
              <w:pBdr>
                <w:top w:val="nil"/>
                <w:left w:val="nil"/>
                <w:bottom w:val="nil"/>
                <w:right w:val="nil"/>
                <w:between w:val="nil"/>
              </w:pBdr>
              <w:jc w:val="both"/>
            </w:pPr>
            <w:r w:rsidRPr="00F55E33">
              <w:t>20.2</w:t>
            </w:r>
          </w:p>
        </w:tc>
        <w:tc>
          <w:tcPr>
            <w:tcW w:w="697" w:type="dxa"/>
          </w:tcPr>
          <w:p w14:paraId="543E1345" w14:textId="77777777" w:rsidR="00F529D5" w:rsidRPr="00F55E33" w:rsidRDefault="00F529D5">
            <w:pPr>
              <w:pStyle w:val="Normal1"/>
              <w:keepLines/>
              <w:pBdr>
                <w:top w:val="nil"/>
                <w:left w:val="nil"/>
                <w:bottom w:val="nil"/>
                <w:right w:val="nil"/>
                <w:between w:val="nil"/>
              </w:pBdr>
              <w:jc w:val="both"/>
            </w:pPr>
          </w:p>
          <w:p w14:paraId="6C761BCD" w14:textId="77777777" w:rsidR="00F529D5" w:rsidRPr="00F55E33" w:rsidRDefault="006D34D5">
            <w:pPr>
              <w:pStyle w:val="Normal1"/>
              <w:keepLines/>
              <w:pBdr>
                <w:top w:val="nil"/>
                <w:left w:val="nil"/>
                <w:bottom w:val="nil"/>
                <w:right w:val="nil"/>
                <w:between w:val="nil"/>
              </w:pBdr>
              <w:jc w:val="both"/>
            </w:pPr>
            <w:r w:rsidRPr="00F55E33">
              <w:t>44.2</w:t>
            </w:r>
          </w:p>
          <w:p w14:paraId="0A156A3B" w14:textId="77777777" w:rsidR="00F529D5" w:rsidRPr="00F55E33" w:rsidRDefault="006D34D5">
            <w:pPr>
              <w:pStyle w:val="Normal1"/>
              <w:keepLines/>
              <w:pBdr>
                <w:top w:val="nil"/>
                <w:left w:val="nil"/>
                <w:bottom w:val="nil"/>
                <w:right w:val="nil"/>
                <w:between w:val="nil"/>
              </w:pBdr>
              <w:jc w:val="both"/>
            </w:pPr>
            <w:r w:rsidRPr="00F55E33">
              <w:t>55.8</w:t>
            </w:r>
          </w:p>
        </w:tc>
        <w:tc>
          <w:tcPr>
            <w:tcW w:w="862" w:type="dxa"/>
          </w:tcPr>
          <w:p w14:paraId="72991C7E" w14:textId="77777777" w:rsidR="00F529D5" w:rsidRPr="00F55E33" w:rsidRDefault="00F529D5">
            <w:pPr>
              <w:pStyle w:val="Normal1"/>
              <w:keepLines/>
              <w:pBdr>
                <w:top w:val="nil"/>
                <w:left w:val="nil"/>
                <w:bottom w:val="nil"/>
                <w:right w:val="nil"/>
                <w:between w:val="nil"/>
              </w:pBdr>
              <w:jc w:val="both"/>
            </w:pPr>
          </w:p>
          <w:p w14:paraId="76E6FD6A" w14:textId="77777777" w:rsidR="00F529D5" w:rsidRPr="00F55E33" w:rsidRDefault="006D34D5">
            <w:pPr>
              <w:pStyle w:val="Normal1"/>
              <w:keepLines/>
              <w:pBdr>
                <w:top w:val="nil"/>
                <w:left w:val="nil"/>
                <w:bottom w:val="nil"/>
                <w:right w:val="nil"/>
                <w:between w:val="nil"/>
              </w:pBdr>
              <w:jc w:val="both"/>
            </w:pPr>
            <w:r w:rsidRPr="00F55E33">
              <w:t>29.7</w:t>
            </w:r>
          </w:p>
          <w:p w14:paraId="1694BE3A" w14:textId="77777777" w:rsidR="00F529D5" w:rsidRPr="00F55E33" w:rsidRDefault="006D34D5">
            <w:pPr>
              <w:pStyle w:val="Normal1"/>
              <w:keepLines/>
              <w:pBdr>
                <w:top w:val="nil"/>
                <w:left w:val="nil"/>
                <w:bottom w:val="nil"/>
                <w:right w:val="nil"/>
                <w:between w:val="nil"/>
              </w:pBdr>
              <w:jc w:val="both"/>
            </w:pPr>
            <w:r w:rsidRPr="00F55E33">
              <w:t>70.3</w:t>
            </w:r>
          </w:p>
        </w:tc>
        <w:tc>
          <w:tcPr>
            <w:tcW w:w="709" w:type="dxa"/>
          </w:tcPr>
          <w:p w14:paraId="63526E24" w14:textId="77777777" w:rsidR="00F529D5" w:rsidRPr="00F55E33" w:rsidRDefault="00F529D5">
            <w:pPr>
              <w:pStyle w:val="Normal1"/>
              <w:keepLines/>
              <w:pBdr>
                <w:top w:val="nil"/>
                <w:left w:val="nil"/>
                <w:bottom w:val="nil"/>
                <w:right w:val="nil"/>
                <w:between w:val="nil"/>
              </w:pBdr>
            </w:pPr>
          </w:p>
        </w:tc>
      </w:tr>
      <w:tr w:rsidR="00F529D5" w:rsidRPr="00F55E33" w14:paraId="6ED25447" w14:textId="77777777">
        <w:trPr>
          <w:jc w:val="center"/>
        </w:trPr>
        <w:tc>
          <w:tcPr>
            <w:tcW w:w="2269" w:type="dxa"/>
          </w:tcPr>
          <w:p w14:paraId="11DB6B8D" w14:textId="77777777" w:rsidR="00F529D5" w:rsidRPr="00F55E33" w:rsidRDefault="006D34D5">
            <w:pPr>
              <w:pStyle w:val="Normal1"/>
              <w:keepLines/>
              <w:pBdr>
                <w:top w:val="nil"/>
                <w:left w:val="nil"/>
                <w:bottom w:val="nil"/>
                <w:right w:val="nil"/>
                <w:between w:val="nil"/>
              </w:pBdr>
              <w:jc w:val="both"/>
            </w:pPr>
            <w:r w:rsidRPr="00F55E33">
              <w:t>Language preference</w:t>
            </w:r>
          </w:p>
          <w:p w14:paraId="29B9BA25" w14:textId="77777777" w:rsidR="00F529D5" w:rsidRPr="00F55E33" w:rsidRDefault="006D34D5">
            <w:pPr>
              <w:pStyle w:val="Normal1"/>
              <w:keepLines/>
              <w:pBdr>
                <w:top w:val="nil"/>
                <w:left w:val="nil"/>
                <w:bottom w:val="nil"/>
                <w:right w:val="nil"/>
                <w:between w:val="nil"/>
              </w:pBdr>
              <w:ind w:left="329"/>
              <w:jc w:val="both"/>
            </w:pPr>
            <w:r w:rsidRPr="00F55E33">
              <w:t>English</w:t>
            </w:r>
          </w:p>
          <w:p w14:paraId="5526E094" w14:textId="77777777" w:rsidR="00F529D5" w:rsidRPr="00F55E33" w:rsidRDefault="006D34D5">
            <w:pPr>
              <w:pStyle w:val="Normal1"/>
              <w:keepLines/>
              <w:pBdr>
                <w:top w:val="nil"/>
                <w:left w:val="nil"/>
                <w:bottom w:val="nil"/>
                <w:right w:val="nil"/>
                <w:between w:val="nil"/>
              </w:pBdr>
              <w:ind w:left="329"/>
              <w:jc w:val="both"/>
            </w:pPr>
            <w:r w:rsidRPr="00F55E33">
              <w:t>Spanish</w:t>
            </w:r>
          </w:p>
        </w:tc>
        <w:tc>
          <w:tcPr>
            <w:tcW w:w="862" w:type="dxa"/>
          </w:tcPr>
          <w:p w14:paraId="4F825E03" w14:textId="77777777" w:rsidR="00F529D5" w:rsidRPr="00F55E33" w:rsidRDefault="00F529D5">
            <w:pPr>
              <w:pStyle w:val="Normal1"/>
              <w:keepLines/>
              <w:pBdr>
                <w:top w:val="nil"/>
                <w:left w:val="nil"/>
                <w:bottom w:val="nil"/>
                <w:right w:val="nil"/>
                <w:between w:val="nil"/>
              </w:pBdr>
              <w:jc w:val="both"/>
            </w:pPr>
          </w:p>
          <w:p w14:paraId="575D8788" w14:textId="77777777" w:rsidR="00F529D5" w:rsidRPr="00F55E33" w:rsidRDefault="006D34D5">
            <w:pPr>
              <w:pStyle w:val="Normal1"/>
              <w:keepLines/>
              <w:pBdr>
                <w:top w:val="nil"/>
                <w:left w:val="nil"/>
                <w:bottom w:val="nil"/>
                <w:right w:val="nil"/>
                <w:between w:val="nil"/>
              </w:pBdr>
              <w:jc w:val="both"/>
            </w:pPr>
            <w:r w:rsidRPr="00F55E33">
              <w:t>30.2</w:t>
            </w:r>
          </w:p>
          <w:p w14:paraId="3A256292" w14:textId="77777777" w:rsidR="00F529D5" w:rsidRPr="00F55E33" w:rsidRDefault="006D34D5">
            <w:pPr>
              <w:pStyle w:val="Normal1"/>
              <w:keepLines/>
              <w:pBdr>
                <w:top w:val="nil"/>
                <w:left w:val="nil"/>
                <w:bottom w:val="nil"/>
                <w:right w:val="nil"/>
                <w:between w:val="nil"/>
              </w:pBdr>
              <w:jc w:val="both"/>
            </w:pPr>
            <w:r w:rsidRPr="00F55E33">
              <w:t>69.8</w:t>
            </w:r>
          </w:p>
        </w:tc>
        <w:tc>
          <w:tcPr>
            <w:tcW w:w="708" w:type="dxa"/>
          </w:tcPr>
          <w:p w14:paraId="47433FAC" w14:textId="77777777" w:rsidR="00F529D5" w:rsidRPr="00F55E33" w:rsidRDefault="00F529D5">
            <w:pPr>
              <w:pStyle w:val="Normal1"/>
              <w:keepLines/>
              <w:pBdr>
                <w:top w:val="nil"/>
                <w:left w:val="nil"/>
                <w:bottom w:val="nil"/>
                <w:right w:val="nil"/>
                <w:between w:val="nil"/>
              </w:pBdr>
              <w:jc w:val="both"/>
            </w:pPr>
          </w:p>
          <w:p w14:paraId="79EE9202" w14:textId="77777777" w:rsidR="00F529D5" w:rsidRPr="00F55E33" w:rsidRDefault="006D34D5">
            <w:pPr>
              <w:pStyle w:val="Normal1"/>
              <w:keepLines/>
              <w:pBdr>
                <w:top w:val="nil"/>
                <w:left w:val="nil"/>
                <w:bottom w:val="nil"/>
                <w:right w:val="nil"/>
                <w:between w:val="nil"/>
              </w:pBdr>
              <w:jc w:val="both"/>
            </w:pPr>
            <w:r w:rsidRPr="00F55E33">
              <w:t>52.7</w:t>
            </w:r>
          </w:p>
          <w:p w14:paraId="50643F7A" w14:textId="77777777" w:rsidR="00F529D5" w:rsidRPr="00F55E33" w:rsidRDefault="006D34D5">
            <w:pPr>
              <w:pStyle w:val="Normal1"/>
              <w:keepLines/>
              <w:pBdr>
                <w:top w:val="nil"/>
                <w:left w:val="nil"/>
                <w:bottom w:val="nil"/>
                <w:right w:val="nil"/>
                <w:between w:val="nil"/>
              </w:pBdr>
              <w:jc w:val="both"/>
            </w:pPr>
            <w:r w:rsidRPr="00F55E33">
              <w:t>48.7</w:t>
            </w:r>
          </w:p>
        </w:tc>
        <w:tc>
          <w:tcPr>
            <w:tcW w:w="993" w:type="dxa"/>
          </w:tcPr>
          <w:p w14:paraId="30E402C3" w14:textId="77777777" w:rsidR="00F529D5" w:rsidRPr="00F55E33" w:rsidRDefault="00F529D5">
            <w:pPr>
              <w:pStyle w:val="Normal1"/>
              <w:keepLines/>
              <w:pBdr>
                <w:top w:val="nil"/>
                <w:left w:val="nil"/>
                <w:bottom w:val="nil"/>
                <w:right w:val="nil"/>
                <w:between w:val="nil"/>
              </w:pBdr>
              <w:jc w:val="both"/>
            </w:pPr>
          </w:p>
          <w:p w14:paraId="364ACBB5" w14:textId="77777777" w:rsidR="00F529D5" w:rsidRPr="00F55E33" w:rsidRDefault="006D34D5">
            <w:pPr>
              <w:pStyle w:val="Normal1"/>
              <w:keepLines/>
              <w:pBdr>
                <w:top w:val="nil"/>
                <w:left w:val="nil"/>
                <w:bottom w:val="nil"/>
                <w:right w:val="nil"/>
                <w:between w:val="nil"/>
              </w:pBdr>
              <w:jc w:val="both"/>
            </w:pPr>
            <w:r w:rsidRPr="00F55E33">
              <w:t>23.2</w:t>
            </w:r>
          </w:p>
          <w:p w14:paraId="6E75A290" w14:textId="77777777" w:rsidR="00F529D5" w:rsidRPr="00F55E33" w:rsidRDefault="006D34D5">
            <w:pPr>
              <w:pStyle w:val="Normal1"/>
              <w:keepLines/>
              <w:pBdr>
                <w:top w:val="nil"/>
                <w:left w:val="nil"/>
                <w:bottom w:val="nil"/>
                <w:right w:val="nil"/>
                <w:between w:val="nil"/>
              </w:pBdr>
              <w:jc w:val="both"/>
            </w:pPr>
            <w:r w:rsidRPr="00F55E33">
              <w:t>76.8</w:t>
            </w:r>
          </w:p>
        </w:tc>
        <w:tc>
          <w:tcPr>
            <w:tcW w:w="697" w:type="dxa"/>
          </w:tcPr>
          <w:p w14:paraId="31EA56EA" w14:textId="77777777" w:rsidR="00F529D5" w:rsidRPr="00F55E33" w:rsidRDefault="00F529D5">
            <w:pPr>
              <w:pStyle w:val="Normal1"/>
              <w:keepLines/>
              <w:pBdr>
                <w:top w:val="nil"/>
                <w:left w:val="nil"/>
                <w:bottom w:val="nil"/>
                <w:right w:val="nil"/>
                <w:between w:val="nil"/>
              </w:pBdr>
              <w:jc w:val="both"/>
            </w:pPr>
          </w:p>
          <w:p w14:paraId="0615185E" w14:textId="77777777" w:rsidR="00F529D5" w:rsidRPr="00F55E33" w:rsidRDefault="006D34D5">
            <w:pPr>
              <w:pStyle w:val="Normal1"/>
              <w:keepLines/>
              <w:pBdr>
                <w:top w:val="nil"/>
                <w:left w:val="nil"/>
                <w:bottom w:val="nil"/>
                <w:right w:val="nil"/>
                <w:between w:val="nil"/>
              </w:pBdr>
              <w:jc w:val="both"/>
            </w:pPr>
            <w:r w:rsidRPr="00F55E33">
              <w:t>52.7</w:t>
            </w:r>
          </w:p>
          <w:p w14:paraId="72547AF4" w14:textId="77777777" w:rsidR="00F529D5" w:rsidRPr="00F55E33" w:rsidRDefault="006D34D5">
            <w:pPr>
              <w:pStyle w:val="Normal1"/>
              <w:keepLines/>
              <w:pBdr>
                <w:top w:val="nil"/>
                <w:left w:val="nil"/>
                <w:bottom w:val="nil"/>
                <w:right w:val="nil"/>
                <w:between w:val="nil"/>
              </w:pBdr>
              <w:jc w:val="both"/>
            </w:pPr>
            <w:r w:rsidRPr="00F55E33">
              <w:t>48.3</w:t>
            </w:r>
          </w:p>
        </w:tc>
        <w:tc>
          <w:tcPr>
            <w:tcW w:w="862" w:type="dxa"/>
          </w:tcPr>
          <w:p w14:paraId="2DFDD44F" w14:textId="77777777" w:rsidR="00F529D5" w:rsidRPr="00F55E33" w:rsidRDefault="00F529D5">
            <w:pPr>
              <w:pStyle w:val="Normal1"/>
              <w:keepLines/>
              <w:pBdr>
                <w:top w:val="nil"/>
                <w:left w:val="nil"/>
                <w:bottom w:val="nil"/>
                <w:right w:val="nil"/>
                <w:between w:val="nil"/>
              </w:pBdr>
              <w:jc w:val="both"/>
            </w:pPr>
          </w:p>
          <w:p w14:paraId="7DC6A34D" w14:textId="77777777" w:rsidR="00F529D5" w:rsidRPr="00F55E33" w:rsidRDefault="006D34D5">
            <w:pPr>
              <w:pStyle w:val="Normal1"/>
              <w:keepLines/>
              <w:pBdr>
                <w:top w:val="nil"/>
                <w:left w:val="nil"/>
                <w:bottom w:val="nil"/>
                <w:right w:val="nil"/>
                <w:between w:val="nil"/>
              </w:pBdr>
              <w:jc w:val="both"/>
            </w:pPr>
            <w:r w:rsidRPr="00F55E33">
              <w:t>82.5</w:t>
            </w:r>
          </w:p>
          <w:p w14:paraId="4873C18D" w14:textId="77777777" w:rsidR="00F529D5" w:rsidRPr="00F55E33" w:rsidRDefault="006D34D5">
            <w:pPr>
              <w:pStyle w:val="Normal1"/>
              <w:keepLines/>
              <w:pBdr>
                <w:top w:val="nil"/>
                <w:left w:val="nil"/>
                <w:bottom w:val="nil"/>
                <w:right w:val="nil"/>
                <w:between w:val="nil"/>
              </w:pBdr>
              <w:jc w:val="both"/>
            </w:pPr>
            <w:r w:rsidRPr="00F55E33">
              <w:t>17.5</w:t>
            </w:r>
          </w:p>
        </w:tc>
        <w:tc>
          <w:tcPr>
            <w:tcW w:w="709" w:type="dxa"/>
          </w:tcPr>
          <w:p w14:paraId="1BD50C60" w14:textId="77777777" w:rsidR="00F529D5" w:rsidRPr="00F55E33" w:rsidRDefault="00F529D5">
            <w:pPr>
              <w:pStyle w:val="Normal1"/>
              <w:keepLines/>
              <w:pBdr>
                <w:top w:val="nil"/>
                <w:left w:val="nil"/>
                <w:bottom w:val="nil"/>
                <w:right w:val="nil"/>
                <w:between w:val="nil"/>
              </w:pBdr>
            </w:pPr>
          </w:p>
          <w:p w14:paraId="574883A8" w14:textId="77777777" w:rsidR="00F529D5" w:rsidRPr="00F55E33" w:rsidRDefault="006D34D5">
            <w:pPr>
              <w:pStyle w:val="Normal1"/>
              <w:keepLines/>
              <w:pBdr>
                <w:top w:val="nil"/>
                <w:left w:val="nil"/>
                <w:bottom w:val="nil"/>
                <w:right w:val="nil"/>
                <w:between w:val="nil"/>
              </w:pBdr>
            </w:pPr>
            <w:r w:rsidRPr="00F55E33">
              <w:t>70.0</w:t>
            </w:r>
          </w:p>
          <w:p w14:paraId="13EFBA7F" w14:textId="77777777" w:rsidR="00F529D5" w:rsidRPr="00F55E33" w:rsidRDefault="006D34D5">
            <w:pPr>
              <w:pStyle w:val="Normal1"/>
              <w:keepLines/>
              <w:pBdr>
                <w:top w:val="nil"/>
                <w:left w:val="nil"/>
                <w:bottom w:val="nil"/>
                <w:right w:val="nil"/>
                <w:between w:val="nil"/>
              </w:pBdr>
            </w:pPr>
            <w:r w:rsidRPr="00F55E33">
              <w:t>30.0</w:t>
            </w:r>
          </w:p>
        </w:tc>
      </w:tr>
      <w:tr w:rsidR="00F529D5" w:rsidRPr="00F55E33" w14:paraId="1F45BA53" w14:textId="77777777">
        <w:trPr>
          <w:jc w:val="center"/>
        </w:trPr>
        <w:tc>
          <w:tcPr>
            <w:tcW w:w="2269" w:type="dxa"/>
          </w:tcPr>
          <w:p w14:paraId="15F82633" w14:textId="77777777" w:rsidR="00F529D5" w:rsidRPr="00F55E33" w:rsidRDefault="006D34D5">
            <w:pPr>
              <w:pStyle w:val="Normal1"/>
              <w:keepLines/>
              <w:pBdr>
                <w:top w:val="nil"/>
                <w:left w:val="nil"/>
                <w:bottom w:val="nil"/>
                <w:right w:val="nil"/>
                <w:between w:val="nil"/>
              </w:pBdr>
            </w:pPr>
            <w:r w:rsidRPr="00F55E33">
              <w:t>Education level completed</w:t>
            </w:r>
          </w:p>
          <w:p w14:paraId="6BDE367C" w14:textId="77777777" w:rsidR="00F529D5" w:rsidRPr="00F55E33" w:rsidRDefault="006D34D5">
            <w:pPr>
              <w:pStyle w:val="Normal1"/>
              <w:keepLines/>
              <w:pBdr>
                <w:top w:val="nil"/>
                <w:left w:val="nil"/>
                <w:bottom w:val="nil"/>
                <w:right w:val="nil"/>
                <w:between w:val="nil"/>
              </w:pBdr>
              <w:ind w:left="329"/>
              <w:jc w:val="both"/>
            </w:pPr>
            <w:r w:rsidRPr="00F55E33">
              <w:t>8</w:t>
            </w:r>
            <w:r w:rsidRPr="00F55E33">
              <w:rPr>
                <w:vertAlign w:val="superscript"/>
              </w:rPr>
              <w:t>th</w:t>
            </w:r>
            <w:r w:rsidRPr="00F55E33">
              <w:t xml:space="preserve"> grade or less</w:t>
            </w:r>
          </w:p>
          <w:p w14:paraId="46DD2995" w14:textId="77777777" w:rsidR="00F529D5" w:rsidRPr="00F55E33" w:rsidRDefault="006D34D5">
            <w:pPr>
              <w:pStyle w:val="Normal1"/>
              <w:keepLines/>
              <w:pBdr>
                <w:top w:val="nil"/>
                <w:left w:val="nil"/>
                <w:bottom w:val="nil"/>
                <w:right w:val="nil"/>
                <w:between w:val="nil"/>
              </w:pBdr>
              <w:ind w:left="329"/>
              <w:jc w:val="both"/>
            </w:pPr>
            <w:r w:rsidRPr="00F55E33">
              <w:t>Some high school</w:t>
            </w:r>
          </w:p>
          <w:p w14:paraId="2D9120C2" w14:textId="77777777" w:rsidR="00F529D5" w:rsidRPr="00F55E33" w:rsidRDefault="006D34D5">
            <w:pPr>
              <w:pStyle w:val="Normal1"/>
              <w:keepLines/>
              <w:pBdr>
                <w:top w:val="nil"/>
                <w:left w:val="nil"/>
                <w:bottom w:val="nil"/>
                <w:right w:val="nil"/>
                <w:between w:val="nil"/>
              </w:pBdr>
              <w:ind w:left="329"/>
              <w:jc w:val="both"/>
            </w:pPr>
            <w:r w:rsidRPr="00F55E33">
              <w:t>12</w:t>
            </w:r>
            <w:r w:rsidRPr="00F55E33">
              <w:rPr>
                <w:vertAlign w:val="superscript"/>
              </w:rPr>
              <w:t>th</w:t>
            </w:r>
            <w:r w:rsidRPr="00F55E33">
              <w:t xml:space="preserve"> grade</w:t>
            </w:r>
          </w:p>
          <w:p w14:paraId="33A26DF9" w14:textId="77777777" w:rsidR="00F529D5" w:rsidRPr="00F55E33" w:rsidRDefault="006D34D5">
            <w:pPr>
              <w:pStyle w:val="Normal1"/>
              <w:keepLines/>
              <w:pBdr>
                <w:top w:val="nil"/>
                <w:left w:val="nil"/>
                <w:bottom w:val="nil"/>
                <w:right w:val="nil"/>
                <w:between w:val="nil"/>
              </w:pBdr>
              <w:ind w:left="329"/>
              <w:jc w:val="both"/>
            </w:pPr>
            <w:r w:rsidRPr="00F55E33">
              <w:t>Some college/vocational training</w:t>
            </w:r>
          </w:p>
        </w:tc>
        <w:tc>
          <w:tcPr>
            <w:tcW w:w="862" w:type="dxa"/>
          </w:tcPr>
          <w:p w14:paraId="7961A579" w14:textId="77777777" w:rsidR="00F529D5" w:rsidRPr="00F55E33" w:rsidRDefault="00F529D5">
            <w:pPr>
              <w:pStyle w:val="Normal1"/>
              <w:keepLines/>
              <w:pBdr>
                <w:top w:val="nil"/>
                <w:left w:val="nil"/>
                <w:bottom w:val="nil"/>
                <w:right w:val="nil"/>
                <w:between w:val="nil"/>
              </w:pBdr>
              <w:jc w:val="both"/>
            </w:pPr>
          </w:p>
          <w:p w14:paraId="3215FFC1" w14:textId="77777777" w:rsidR="00F529D5" w:rsidRPr="00F55E33" w:rsidRDefault="00F529D5">
            <w:pPr>
              <w:pStyle w:val="Normal1"/>
              <w:keepLines/>
              <w:pBdr>
                <w:top w:val="nil"/>
                <w:left w:val="nil"/>
                <w:bottom w:val="nil"/>
                <w:right w:val="nil"/>
                <w:between w:val="nil"/>
              </w:pBdr>
              <w:jc w:val="both"/>
            </w:pPr>
          </w:p>
          <w:p w14:paraId="11015F11" w14:textId="77777777" w:rsidR="00F529D5" w:rsidRPr="00F55E33" w:rsidRDefault="006D34D5">
            <w:pPr>
              <w:pStyle w:val="Normal1"/>
              <w:keepLines/>
              <w:pBdr>
                <w:top w:val="nil"/>
                <w:left w:val="nil"/>
                <w:bottom w:val="nil"/>
                <w:right w:val="nil"/>
                <w:between w:val="nil"/>
              </w:pBdr>
              <w:jc w:val="both"/>
            </w:pPr>
            <w:r w:rsidRPr="00F55E33">
              <w:t>29.2</w:t>
            </w:r>
          </w:p>
          <w:p w14:paraId="7CA8BB61" w14:textId="77777777" w:rsidR="00F529D5" w:rsidRPr="00F55E33" w:rsidRDefault="006D34D5">
            <w:pPr>
              <w:pStyle w:val="Normal1"/>
              <w:keepLines/>
              <w:pBdr>
                <w:top w:val="nil"/>
                <w:left w:val="nil"/>
                <w:bottom w:val="nil"/>
                <w:right w:val="nil"/>
                <w:between w:val="nil"/>
              </w:pBdr>
              <w:jc w:val="both"/>
            </w:pPr>
            <w:r w:rsidRPr="00F55E33">
              <w:t>19.5</w:t>
            </w:r>
          </w:p>
          <w:p w14:paraId="70297EE2" w14:textId="77777777" w:rsidR="00F529D5" w:rsidRPr="00F55E33" w:rsidRDefault="006D34D5">
            <w:pPr>
              <w:pStyle w:val="Normal1"/>
              <w:keepLines/>
              <w:pBdr>
                <w:top w:val="nil"/>
                <w:left w:val="nil"/>
                <w:bottom w:val="nil"/>
                <w:right w:val="nil"/>
                <w:between w:val="nil"/>
              </w:pBdr>
              <w:jc w:val="both"/>
            </w:pPr>
            <w:r w:rsidRPr="00F55E33">
              <w:t>23.1</w:t>
            </w:r>
          </w:p>
          <w:p w14:paraId="02F58DAE" w14:textId="77777777" w:rsidR="00F529D5" w:rsidRPr="00F55E33" w:rsidRDefault="00F529D5">
            <w:pPr>
              <w:pStyle w:val="Normal1"/>
              <w:keepLines/>
              <w:pBdr>
                <w:top w:val="nil"/>
                <w:left w:val="nil"/>
                <w:bottom w:val="nil"/>
                <w:right w:val="nil"/>
                <w:between w:val="nil"/>
              </w:pBdr>
              <w:jc w:val="both"/>
            </w:pPr>
          </w:p>
          <w:p w14:paraId="2148FD24" w14:textId="77777777" w:rsidR="00F529D5" w:rsidRPr="00F55E33" w:rsidRDefault="006D34D5">
            <w:pPr>
              <w:pStyle w:val="Normal1"/>
              <w:keepLines/>
              <w:pBdr>
                <w:top w:val="nil"/>
                <w:left w:val="nil"/>
                <w:bottom w:val="nil"/>
                <w:right w:val="nil"/>
                <w:between w:val="nil"/>
              </w:pBdr>
              <w:jc w:val="both"/>
            </w:pPr>
            <w:r w:rsidRPr="00F55E33">
              <w:t>22.0</w:t>
            </w:r>
          </w:p>
          <w:p w14:paraId="08241903" w14:textId="77777777" w:rsidR="00F529D5" w:rsidRPr="00F55E33" w:rsidRDefault="006D34D5">
            <w:pPr>
              <w:pStyle w:val="Normal1"/>
              <w:keepLines/>
              <w:pBdr>
                <w:top w:val="nil"/>
                <w:left w:val="nil"/>
                <w:bottom w:val="nil"/>
                <w:right w:val="nil"/>
                <w:between w:val="nil"/>
              </w:pBdr>
              <w:jc w:val="both"/>
            </w:pPr>
            <w:r w:rsidRPr="00F55E33">
              <w:t>6.2</w:t>
            </w:r>
          </w:p>
        </w:tc>
        <w:tc>
          <w:tcPr>
            <w:tcW w:w="708" w:type="dxa"/>
          </w:tcPr>
          <w:p w14:paraId="6BE044C8" w14:textId="77777777" w:rsidR="00F529D5" w:rsidRPr="00F55E33" w:rsidRDefault="00F529D5">
            <w:pPr>
              <w:pStyle w:val="Normal1"/>
              <w:keepLines/>
              <w:pBdr>
                <w:top w:val="nil"/>
                <w:left w:val="nil"/>
                <w:bottom w:val="nil"/>
                <w:right w:val="nil"/>
                <w:between w:val="nil"/>
              </w:pBdr>
              <w:jc w:val="both"/>
            </w:pPr>
          </w:p>
          <w:p w14:paraId="15BB8B72" w14:textId="77777777" w:rsidR="00F529D5" w:rsidRPr="00F55E33" w:rsidRDefault="00F529D5">
            <w:pPr>
              <w:pStyle w:val="Normal1"/>
              <w:keepLines/>
              <w:pBdr>
                <w:top w:val="nil"/>
                <w:left w:val="nil"/>
                <w:bottom w:val="nil"/>
                <w:right w:val="nil"/>
                <w:between w:val="nil"/>
              </w:pBdr>
              <w:jc w:val="both"/>
            </w:pPr>
          </w:p>
          <w:p w14:paraId="56E13F59" w14:textId="77777777" w:rsidR="00F529D5" w:rsidRPr="00F55E33" w:rsidRDefault="006D34D5">
            <w:pPr>
              <w:pStyle w:val="Normal1"/>
              <w:keepLines/>
              <w:pBdr>
                <w:top w:val="nil"/>
                <w:left w:val="nil"/>
                <w:bottom w:val="nil"/>
                <w:right w:val="nil"/>
                <w:between w:val="nil"/>
              </w:pBdr>
              <w:jc w:val="both"/>
            </w:pPr>
            <w:r w:rsidRPr="00F55E33">
              <w:t>30.7</w:t>
            </w:r>
          </w:p>
          <w:p w14:paraId="1A48163F" w14:textId="77777777" w:rsidR="00F529D5" w:rsidRPr="00F55E33" w:rsidRDefault="006D34D5">
            <w:pPr>
              <w:pStyle w:val="Normal1"/>
              <w:keepLines/>
              <w:pBdr>
                <w:top w:val="nil"/>
                <w:left w:val="nil"/>
                <w:bottom w:val="nil"/>
                <w:right w:val="nil"/>
                <w:between w:val="nil"/>
              </w:pBdr>
              <w:jc w:val="both"/>
            </w:pPr>
            <w:r w:rsidRPr="00F55E33">
              <w:t>20.9</w:t>
            </w:r>
          </w:p>
          <w:p w14:paraId="5A8A2B5A" w14:textId="77777777" w:rsidR="00F529D5" w:rsidRPr="00F55E33" w:rsidRDefault="006D34D5">
            <w:pPr>
              <w:pStyle w:val="Normal1"/>
              <w:keepLines/>
              <w:pBdr>
                <w:top w:val="nil"/>
                <w:left w:val="nil"/>
                <w:bottom w:val="nil"/>
                <w:right w:val="nil"/>
                <w:between w:val="nil"/>
              </w:pBdr>
              <w:jc w:val="both"/>
            </w:pPr>
            <w:r w:rsidRPr="00F55E33">
              <w:t>22.5</w:t>
            </w:r>
          </w:p>
          <w:p w14:paraId="01AE0BF1" w14:textId="77777777" w:rsidR="00F529D5" w:rsidRPr="00F55E33" w:rsidRDefault="00F529D5">
            <w:pPr>
              <w:pStyle w:val="Normal1"/>
              <w:keepLines/>
              <w:pBdr>
                <w:top w:val="nil"/>
                <w:left w:val="nil"/>
                <w:bottom w:val="nil"/>
                <w:right w:val="nil"/>
                <w:between w:val="nil"/>
              </w:pBdr>
              <w:jc w:val="both"/>
            </w:pPr>
          </w:p>
          <w:p w14:paraId="0D0CD3C7" w14:textId="77777777" w:rsidR="00F529D5" w:rsidRPr="00F55E33" w:rsidRDefault="006D34D5">
            <w:pPr>
              <w:pStyle w:val="Normal1"/>
              <w:keepLines/>
              <w:pBdr>
                <w:top w:val="nil"/>
                <w:left w:val="nil"/>
                <w:bottom w:val="nil"/>
                <w:right w:val="nil"/>
                <w:between w:val="nil"/>
              </w:pBdr>
              <w:jc w:val="both"/>
            </w:pPr>
            <w:r w:rsidRPr="00F55E33">
              <w:t>19.2</w:t>
            </w:r>
          </w:p>
          <w:p w14:paraId="402527C0" w14:textId="77777777" w:rsidR="00F529D5" w:rsidRPr="00F55E33" w:rsidRDefault="006D34D5">
            <w:pPr>
              <w:pStyle w:val="Normal1"/>
              <w:keepLines/>
              <w:pBdr>
                <w:top w:val="nil"/>
                <w:left w:val="nil"/>
                <w:bottom w:val="nil"/>
                <w:right w:val="nil"/>
                <w:between w:val="nil"/>
              </w:pBdr>
              <w:jc w:val="both"/>
            </w:pPr>
            <w:r w:rsidRPr="00F55E33">
              <w:t>6.8</w:t>
            </w:r>
          </w:p>
        </w:tc>
        <w:tc>
          <w:tcPr>
            <w:tcW w:w="993" w:type="dxa"/>
          </w:tcPr>
          <w:p w14:paraId="6C72D2E5" w14:textId="77777777" w:rsidR="00F529D5" w:rsidRPr="00F55E33" w:rsidRDefault="00F529D5">
            <w:pPr>
              <w:pStyle w:val="Normal1"/>
              <w:keepLines/>
              <w:pBdr>
                <w:top w:val="nil"/>
                <w:left w:val="nil"/>
                <w:bottom w:val="nil"/>
                <w:right w:val="nil"/>
                <w:between w:val="nil"/>
              </w:pBdr>
              <w:jc w:val="both"/>
            </w:pPr>
          </w:p>
          <w:p w14:paraId="0C118A2A" w14:textId="77777777" w:rsidR="00F529D5" w:rsidRPr="00F55E33" w:rsidRDefault="00F529D5">
            <w:pPr>
              <w:pStyle w:val="Normal1"/>
              <w:keepLines/>
              <w:pBdr>
                <w:top w:val="nil"/>
                <w:left w:val="nil"/>
                <w:bottom w:val="nil"/>
                <w:right w:val="nil"/>
                <w:between w:val="nil"/>
              </w:pBdr>
              <w:jc w:val="both"/>
            </w:pPr>
          </w:p>
          <w:p w14:paraId="17EE2130" w14:textId="77777777" w:rsidR="00F529D5" w:rsidRPr="00F55E33" w:rsidRDefault="006D34D5">
            <w:pPr>
              <w:pStyle w:val="Normal1"/>
              <w:keepLines/>
              <w:pBdr>
                <w:top w:val="nil"/>
                <w:left w:val="nil"/>
                <w:bottom w:val="nil"/>
                <w:right w:val="nil"/>
                <w:between w:val="nil"/>
              </w:pBdr>
              <w:jc w:val="both"/>
            </w:pPr>
            <w:r w:rsidRPr="00F55E33">
              <w:t>30.2</w:t>
            </w:r>
          </w:p>
          <w:p w14:paraId="257BDD32" w14:textId="77777777" w:rsidR="00F529D5" w:rsidRPr="00F55E33" w:rsidRDefault="006D34D5">
            <w:pPr>
              <w:pStyle w:val="Normal1"/>
              <w:keepLines/>
              <w:pBdr>
                <w:top w:val="nil"/>
                <w:left w:val="nil"/>
                <w:bottom w:val="nil"/>
                <w:right w:val="nil"/>
                <w:between w:val="nil"/>
              </w:pBdr>
              <w:jc w:val="both"/>
            </w:pPr>
            <w:r w:rsidRPr="00F55E33">
              <w:t>22.4</w:t>
            </w:r>
          </w:p>
          <w:p w14:paraId="1BE187D4" w14:textId="77777777" w:rsidR="00F529D5" w:rsidRPr="00F55E33" w:rsidRDefault="006D34D5">
            <w:pPr>
              <w:pStyle w:val="Normal1"/>
              <w:keepLines/>
              <w:pBdr>
                <w:top w:val="nil"/>
                <w:left w:val="nil"/>
                <w:bottom w:val="nil"/>
                <w:right w:val="nil"/>
                <w:between w:val="nil"/>
              </w:pBdr>
              <w:jc w:val="both"/>
            </w:pPr>
            <w:r w:rsidRPr="00F55E33">
              <w:t>20.9</w:t>
            </w:r>
          </w:p>
          <w:p w14:paraId="3624A07D" w14:textId="77777777" w:rsidR="00F529D5" w:rsidRPr="00F55E33" w:rsidRDefault="00F529D5">
            <w:pPr>
              <w:pStyle w:val="Normal1"/>
              <w:keepLines/>
              <w:pBdr>
                <w:top w:val="nil"/>
                <w:left w:val="nil"/>
                <w:bottom w:val="nil"/>
                <w:right w:val="nil"/>
                <w:between w:val="nil"/>
              </w:pBdr>
              <w:jc w:val="both"/>
            </w:pPr>
          </w:p>
          <w:p w14:paraId="362DB866" w14:textId="77777777" w:rsidR="00F529D5" w:rsidRPr="00F55E33" w:rsidRDefault="006D34D5">
            <w:pPr>
              <w:pStyle w:val="Normal1"/>
              <w:keepLines/>
              <w:pBdr>
                <w:top w:val="nil"/>
                <w:left w:val="nil"/>
                <w:bottom w:val="nil"/>
                <w:right w:val="nil"/>
                <w:between w:val="nil"/>
              </w:pBdr>
              <w:jc w:val="both"/>
            </w:pPr>
            <w:r w:rsidRPr="00F55E33">
              <w:t>20.9</w:t>
            </w:r>
          </w:p>
          <w:p w14:paraId="1307E47E" w14:textId="77777777" w:rsidR="00F529D5" w:rsidRPr="00F55E33" w:rsidRDefault="006D34D5">
            <w:pPr>
              <w:pStyle w:val="Normal1"/>
              <w:keepLines/>
              <w:pBdr>
                <w:top w:val="nil"/>
                <w:left w:val="nil"/>
                <w:bottom w:val="nil"/>
                <w:right w:val="nil"/>
                <w:between w:val="nil"/>
              </w:pBdr>
              <w:jc w:val="both"/>
            </w:pPr>
            <w:r w:rsidRPr="00F55E33">
              <w:t>6.2</w:t>
            </w:r>
          </w:p>
        </w:tc>
        <w:tc>
          <w:tcPr>
            <w:tcW w:w="697" w:type="dxa"/>
          </w:tcPr>
          <w:p w14:paraId="30D57B88" w14:textId="77777777" w:rsidR="00F529D5" w:rsidRPr="00F55E33" w:rsidRDefault="00F529D5">
            <w:pPr>
              <w:pStyle w:val="Normal1"/>
              <w:keepLines/>
              <w:pBdr>
                <w:top w:val="nil"/>
                <w:left w:val="nil"/>
                <w:bottom w:val="nil"/>
                <w:right w:val="nil"/>
                <w:between w:val="nil"/>
              </w:pBdr>
              <w:jc w:val="both"/>
            </w:pPr>
          </w:p>
          <w:p w14:paraId="08F0EE5F" w14:textId="77777777" w:rsidR="00F529D5" w:rsidRPr="00F55E33" w:rsidRDefault="00F529D5">
            <w:pPr>
              <w:pStyle w:val="Normal1"/>
              <w:keepLines/>
              <w:pBdr>
                <w:top w:val="nil"/>
                <w:left w:val="nil"/>
                <w:bottom w:val="nil"/>
                <w:right w:val="nil"/>
                <w:between w:val="nil"/>
              </w:pBdr>
              <w:jc w:val="both"/>
            </w:pPr>
          </w:p>
          <w:p w14:paraId="1DF55D73" w14:textId="77777777" w:rsidR="00F529D5" w:rsidRPr="00F55E33" w:rsidRDefault="006D34D5">
            <w:pPr>
              <w:pStyle w:val="Normal1"/>
              <w:keepLines/>
              <w:pBdr>
                <w:top w:val="nil"/>
                <w:left w:val="nil"/>
                <w:bottom w:val="nil"/>
                <w:right w:val="nil"/>
                <w:between w:val="nil"/>
              </w:pBdr>
              <w:jc w:val="both"/>
            </w:pPr>
            <w:r w:rsidRPr="00F55E33">
              <w:t>33.4</w:t>
            </w:r>
          </w:p>
          <w:p w14:paraId="690EBB53" w14:textId="77777777" w:rsidR="00F529D5" w:rsidRPr="00F55E33" w:rsidRDefault="006D34D5">
            <w:pPr>
              <w:pStyle w:val="Normal1"/>
              <w:keepLines/>
              <w:pBdr>
                <w:top w:val="nil"/>
                <w:left w:val="nil"/>
                <w:bottom w:val="nil"/>
                <w:right w:val="nil"/>
                <w:between w:val="nil"/>
              </w:pBdr>
              <w:jc w:val="both"/>
            </w:pPr>
            <w:r w:rsidRPr="00F55E33">
              <w:t>22.6</w:t>
            </w:r>
          </w:p>
          <w:p w14:paraId="753541FB" w14:textId="77777777" w:rsidR="00F529D5" w:rsidRPr="00F55E33" w:rsidRDefault="006D34D5">
            <w:pPr>
              <w:pStyle w:val="Normal1"/>
              <w:keepLines/>
              <w:pBdr>
                <w:top w:val="nil"/>
                <w:left w:val="nil"/>
                <w:bottom w:val="nil"/>
                <w:right w:val="nil"/>
                <w:between w:val="nil"/>
              </w:pBdr>
              <w:jc w:val="both"/>
            </w:pPr>
            <w:r w:rsidRPr="00F55E33">
              <w:t>20.7</w:t>
            </w:r>
          </w:p>
          <w:p w14:paraId="17312A6E" w14:textId="77777777" w:rsidR="00F529D5" w:rsidRPr="00F55E33" w:rsidRDefault="00F529D5">
            <w:pPr>
              <w:pStyle w:val="Normal1"/>
              <w:keepLines/>
              <w:pBdr>
                <w:top w:val="nil"/>
                <w:left w:val="nil"/>
                <w:bottom w:val="nil"/>
                <w:right w:val="nil"/>
                <w:between w:val="nil"/>
              </w:pBdr>
              <w:jc w:val="both"/>
            </w:pPr>
          </w:p>
          <w:p w14:paraId="54357555" w14:textId="77777777" w:rsidR="00F529D5" w:rsidRPr="00F55E33" w:rsidRDefault="006D34D5">
            <w:pPr>
              <w:pStyle w:val="Normal1"/>
              <w:keepLines/>
              <w:pBdr>
                <w:top w:val="nil"/>
                <w:left w:val="nil"/>
                <w:bottom w:val="nil"/>
                <w:right w:val="nil"/>
                <w:between w:val="nil"/>
              </w:pBdr>
              <w:jc w:val="both"/>
            </w:pPr>
            <w:r w:rsidRPr="00F55E33">
              <w:t>17.1</w:t>
            </w:r>
          </w:p>
          <w:p w14:paraId="21E320A3" w14:textId="77777777" w:rsidR="00F529D5" w:rsidRPr="00F55E33" w:rsidRDefault="006D34D5">
            <w:pPr>
              <w:pStyle w:val="Normal1"/>
              <w:keepLines/>
              <w:pBdr>
                <w:top w:val="nil"/>
                <w:left w:val="nil"/>
                <w:bottom w:val="nil"/>
                <w:right w:val="nil"/>
                <w:between w:val="nil"/>
              </w:pBdr>
              <w:jc w:val="both"/>
            </w:pPr>
            <w:r w:rsidRPr="00F55E33">
              <w:t>6.2</w:t>
            </w:r>
          </w:p>
        </w:tc>
        <w:tc>
          <w:tcPr>
            <w:tcW w:w="862" w:type="dxa"/>
          </w:tcPr>
          <w:p w14:paraId="2167D021" w14:textId="77777777" w:rsidR="00F529D5" w:rsidRPr="00F55E33" w:rsidRDefault="00F529D5">
            <w:pPr>
              <w:pStyle w:val="Normal1"/>
              <w:keepLines/>
              <w:pBdr>
                <w:top w:val="nil"/>
                <w:left w:val="nil"/>
                <w:bottom w:val="nil"/>
                <w:right w:val="nil"/>
                <w:between w:val="nil"/>
              </w:pBdr>
              <w:jc w:val="both"/>
            </w:pPr>
          </w:p>
        </w:tc>
        <w:tc>
          <w:tcPr>
            <w:tcW w:w="709" w:type="dxa"/>
          </w:tcPr>
          <w:p w14:paraId="26A83D55" w14:textId="77777777" w:rsidR="00F529D5" w:rsidRPr="00F55E33" w:rsidRDefault="00F529D5">
            <w:pPr>
              <w:pStyle w:val="Normal1"/>
              <w:keepLines/>
              <w:pBdr>
                <w:top w:val="nil"/>
                <w:left w:val="nil"/>
                <w:bottom w:val="nil"/>
                <w:right w:val="nil"/>
                <w:between w:val="nil"/>
              </w:pBdr>
            </w:pPr>
          </w:p>
        </w:tc>
      </w:tr>
      <w:tr w:rsidR="00F529D5" w:rsidRPr="00F55E33" w14:paraId="69AEA7E3" w14:textId="77777777">
        <w:trPr>
          <w:jc w:val="center"/>
        </w:trPr>
        <w:tc>
          <w:tcPr>
            <w:tcW w:w="2269" w:type="dxa"/>
            <w:tcBorders>
              <w:bottom w:val="single" w:sz="4" w:space="0" w:color="000000"/>
            </w:tcBorders>
          </w:tcPr>
          <w:p w14:paraId="5109D0D4" w14:textId="77777777" w:rsidR="00F529D5" w:rsidRPr="00F55E33" w:rsidRDefault="006D34D5">
            <w:pPr>
              <w:pStyle w:val="Normal1"/>
              <w:keepLines/>
              <w:pBdr>
                <w:top w:val="nil"/>
                <w:left w:val="nil"/>
                <w:bottom w:val="nil"/>
                <w:right w:val="nil"/>
                <w:between w:val="nil"/>
              </w:pBdr>
              <w:jc w:val="both"/>
            </w:pPr>
            <w:r w:rsidRPr="00F55E33">
              <w:t xml:space="preserve">Employment Status </w:t>
            </w:r>
          </w:p>
          <w:p w14:paraId="009D2438" w14:textId="77777777" w:rsidR="00F529D5" w:rsidRPr="00F55E33" w:rsidRDefault="006D34D5">
            <w:pPr>
              <w:pStyle w:val="Normal1"/>
              <w:keepLines/>
              <w:pBdr>
                <w:top w:val="nil"/>
                <w:left w:val="nil"/>
                <w:bottom w:val="nil"/>
                <w:right w:val="nil"/>
                <w:between w:val="nil"/>
              </w:pBdr>
              <w:ind w:left="329"/>
              <w:jc w:val="both"/>
            </w:pPr>
            <w:r w:rsidRPr="00F55E33">
              <w:t xml:space="preserve">Employed </w:t>
            </w:r>
          </w:p>
          <w:p w14:paraId="27832B99" w14:textId="77777777" w:rsidR="00F529D5" w:rsidRPr="00F55E33" w:rsidRDefault="006D34D5">
            <w:pPr>
              <w:pStyle w:val="Normal1"/>
              <w:keepLines/>
              <w:pBdr>
                <w:top w:val="nil"/>
                <w:left w:val="nil"/>
                <w:bottom w:val="nil"/>
                <w:right w:val="nil"/>
                <w:between w:val="nil"/>
              </w:pBdr>
              <w:ind w:left="329"/>
              <w:jc w:val="both"/>
            </w:pPr>
            <w:r w:rsidRPr="00F55E33">
              <w:t>Unemployed</w:t>
            </w:r>
          </w:p>
          <w:p w14:paraId="6E2C4959" w14:textId="77777777" w:rsidR="00F529D5" w:rsidRPr="00F55E33" w:rsidRDefault="006D34D5">
            <w:pPr>
              <w:pStyle w:val="Normal1"/>
              <w:keepLines/>
              <w:pBdr>
                <w:top w:val="nil"/>
                <w:left w:val="nil"/>
                <w:bottom w:val="nil"/>
                <w:right w:val="nil"/>
                <w:between w:val="nil"/>
              </w:pBdr>
              <w:ind w:left="329"/>
              <w:jc w:val="both"/>
            </w:pPr>
            <w:r w:rsidRPr="00F55E33">
              <w:t>Housewife</w:t>
            </w:r>
          </w:p>
        </w:tc>
        <w:tc>
          <w:tcPr>
            <w:tcW w:w="862" w:type="dxa"/>
            <w:tcBorders>
              <w:bottom w:val="single" w:sz="4" w:space="0" w:color="000000"/>
            </w:tcBorders>
          </w:tcPr>
          <w:p w14:paraId="3406CC96" w14:textId="77777777" w:rsidR="00F529D5" w:rsidRPr="00F55E33" w:rsidRDefault="00F529D5">
            <w:pPr>
              <w:pStyle w:val="Normal1"/>
              <w:keepLines/>
              <w:pBdr>
                <w:top w:val="nil"/>
                <w:left w:val="nil"/>
                <w:bottom w:val="nil"/>
                <w:right w:val="nil"/>
                <w:between w:val="nil"/>
              </w:pBdr>
              <w:jc w:val="both"/>
            </w:pPr>
          </w:p>
          <w:p w14:paraId="03E37249" w14:textId="77777777" w:rsidR="00F529D5" w:rsidRPr="00F55E33" w:rsidRDefault="006D34D5">
            <w:pPr>
              <w:pStyle w:val="Normal1"/>
              <w:keepLines/>
              <w:pBdr>
                <w:top w:val="nil"/>
                <w:left w:val="nil"/>
                <w:bottom w:val="nil"/>
                <w:right w:val="nil"/>
                <w:between w:val="nil"/>
              </w:pBdr>
              <w:jc w:val="both"/>
            </w:pPr>
            <w:r w:rsidRPr="00F55E33">
              <w:t>63.6</w:t>
            </w:r>
          </w:p>
          <w:p w14:paraId="47A3FB30" w14:textId="77777777" w:rsidR="00F529D5" w:rsidRPr="00F55E33" w:rsidRDefault="006D34D5">
            <w:pPr>
              <w:pStyle w:val="Normal1"/>
              <w:keepLines/>
              <w:pBdr>
                <w:top w:val="nil"/>
                <w:left w:val="nil"/>
                <w:bottom w:val="nil"/>
                <w:right w:val="nil"/>
                <w:between w:val="nil"/>
              </w:pBdr>
              <w:jc w:val="both"/>
            </w:pPr>
            <w:r w:rsidRPr="00F55E33">
              <w:t>11.2</w:t>
            </w:r>
          </w:p>
          <w:p w14:paraId="78E841C4" w14:textId="77777777" w:rsidR="00F529D5" w:rsidRPr="00F55E33" w:rsidRDefault="006D34D5">
            <w:pPr>
              <w:pStyle w:val="Normal1"/>
              <w:keepLines/>
              <w:pBdr>
                <w:top w:val="nil"/>
                <w:left w:val="nil"/>
                <w:bottom w:val="nil"/>
                <w:right w:val="nil"/>
                <w:between w:val="nil"/>
              </w:pBdr>
              <w:jc w:val="both"/>
            </w:pPr>
            <w:r w:rsidRPr="00F55E33">
              <w:t>25.2</w:t>
            </w:r>
          </w:p>
        </w:tc>
        <w:tc>
          <w:tcPr>
            <w:tcW w:w="708" w:type="dxa"/>
            <w:tcBorders>
              <w:bottom w:val="single" w:sz="4" w:space="0" w:color="000000"/>
            </w:tcBorders>
          </w:tcPr>
          <w:p w14:paraId="012FFA89" w14:textId="77777777" w:rsidR="00F529D5" w:rsidRPr="00F55E33" w:rsidRDefault="00F529D5">
            <w:pPr>
              <w:pStyle w:val="Normal1"/>
              <w:keepLines/>
              <w:pBdr>
                <w:top w:val="nil"/>
                <w:left w:val="nil"/>
                <w:bottom w:val="nil"/>
                <w:right w:val="nil"/>
                <w:between w:val="nil"/>
              </w:pBdr>
              <w:jc w:val="both"/>
            </w:pPr>
          </w:p>
          <w:p w14:paraId="28AB16D6" w14:textId="77777777" w:rsidR="00F529D5" w:rsidRPr="00F55E33" w:rsidRDefault="006D34D5">
            <w:pPr>
              <w:pStyle w:val="Normal1"/>
              <w:keepLines/>
              <w:pBdr>
                <w:top w:val="nil"/>
                <w:left w:val="nil"/>
                <w:bottom w:val="nil"/>
                <w:right w:val="nil"/>
                <w:between w:val="nil"/>
              </w:pBdr>
              <w:jc w:val="both"/>
            </w:pPr>
            <w:r w:rsidRPr="00F55E33">
              <w:t>46.6</w:t>
            </w:r>
          </w:p>
          <w:p w14:paraId="4697EB02" w14:textId="77777777" w:rsidR="00F529D5" w:rsidRPr="00F55E33" w:rsidRDefault="006D34D5">
            <w:pPr>
              <w:pStyle w:val="Normal1"/>
              <w:keepLines/>
              <w:pBdr>
                <w:top w:val="nil"/>
                <w:left w:val="nil"/>
                <w:bottom w:val="nil"/>
                <w:right w:val="nil"/>
                <w:between w:val="nil"/>
              </w:pBdr>
              <w:jc w:val="both"/>
            </w:pPr>
            <w:r w:rsidRPr="00F55E33">
              <w:t>3.5</w:t>
            </w:r>
          </w:p>
        </w:tc>
        <w:tc>
          <w:tcPr>
            <w:tcW w:w="993" w:type="dxa"/>
            <w:tcBorders>
              <w:bottom w:val="single" w:sz="4" w:space="0" w:color="000000"/>
            </w:tcBorders>
          </w:tcPr>
          <w:p w14:paraId="4D1F73D8" w14:textId="77777777" w:rsidR="00F529D5" w:rsidRPr="00F55E33" w:rsidRDefault="00F529D5">
            <w:pPr>
              <w:pStyle w:val="Normal1"/>
              <w:keepLines/>
              <w:pBdr>
                <w:top w:val="nil"/>
                <w:left w:val="nil"/>
                <w:bottom w:val="nil"/>
                <w:right w:val="nil"/>
                <w:between w:val="nil"/>
              </w:pBdr>
              <w:jc w:val="both"/>
            </w:pPr>
          </w:p>
          <w:p w14:paraId="4AAC0BF8" w14:textId="77777777" w:rsidR="00F529D5" w:rsidRPr="00F55E33" w:rsidRDefault="006D34D5">
            <w:pPr>
              <w:pStyle w:val="Normal1"/>
              <w:keepLines/>
              <w:pBdr>
                <w:top w:val="nil"/>
                <w:left w:val="nil"/>
                <w:bottom w:val="nil"/>
                <w:right w:val="nil"/>
                <w:between w:val="nil"/>
              </w:pBdr>
              <w:jc w:val="both"/>
            </w:pPr>
            <w:r w:rsidRPr="00F55E33">
              <w:t>96.6</w:t>
            </w:r>
          </w:p>
          <w:p w14:paraId="45541584" w14:textId="77777777" w:rsidR="00F529D5" w:rsidRPr="00F55E33" w:rsidRDefault="006D34D5">
            <w:pPr>
              <w:pStyle w:val="Normal1"/>
              <w:keepLines/>
              <w:pBdr>
                <w:top w:val="nil"/>
                <w:left w:val="nil"/>
                <w:bottom w:val="nil"/>
                <w:right w:val="nil"/>
                <w:between w:val="nil"/>
              </w:pBdr>
              <w:jc w:val="both"/>
            </w:pPr>
            <w:r w:rsidRPr="00F55E33">
              <w:t>3.5</w:t>
            </w:r>
          </w:p>
        </w:tc>
        <w:tc>
          <w:tcPr>
            <w:tcW w:w="697" w:type="dxa"/>
            <w:tcBorders>
              <w:bottom w:val="single" w:sz="4" w:space="0" w:color="000000"/>
            </w:tcBorders>
          </w:tcPr>
          <w:p w14:paraId="45CA3C6C" w14:textId="77777777" w:rsidR="00F529D5" w:rsidRPr="00F55E33" w:rsidRDefault="00F529D5">
            <w:pPr>
              <w:pStyle w:val="Normal1"/>
              <w:keepLines/>
              <w:pBdr>
                <w:top w:val="nil"/>
                <w:left w:val="nil"/>
                <w:bottom w:val="nil"/>
                <w:right w:val="nil"/>
                <w:between w:val="nil"/>
              </w:pBdr>
              <w:jc w:val="both"/>
            </w:pPr>
          </w:p>
          <w:p w14:paraId="7A7CE268" w14:textId="77777777" w:rsidR="00F529D5" w:rsidRPr="00F55E33" w:rsidRDefault="006D34D5">
            <w:pPr>
              <w:pStyle w:val="Normal1"/>
              <w:keepLines/>
              <w:pBdr>
                <w:top w:val="nil"/>
                <w:left w:val="nil"/>
                <w:bottom w:val="nil"/>
                <w:right w:val="nil"/>
                <w:between w:val="nil"/>
              </w:pBdr>
              <w:jc w:val="both"/>
            </w:pPr>
            <w:r w:rsidRPr="00F55E33">
              <w:t>97.1</w:t>
            </w:r>
          </w:p>
          <w:p w14:paraId="2406B48E" w14:textId="77777777" w:rsidR="00F529D5" w:rsidRPr="00F55E33" w:rsidRDefault="006D34D5">
            <w:pPr>
              <w:pStyle w:val="Normal1"/>
              <w:keepLines/>
              <w:pBdr>
                <w:top w:val="nil"/>
                <w:left w:val="nil"/>
                <w:bottom w:val="nil"/>
                <w:right w:val="nil"/>
                <w:between w:val="nil"/>
              </w:pBdr>
              <w:jc w:val="both"/>
            </w:pPr>
            <w:r w:rsidRPr="00F55E33">
              <w:t>2.9</w:t>
            </w:r>
          </w:p>
        </w:tc>
        <w:tc>
          <w:tcPr>
            <w:tcW w:w="862" w:type="dxa"/>
            <w:tcBorders>
              <w:bottom w:val="single" w:sz="4" w:space="0" w:color="000000"/>
            </w:tcBorders>
          </w:tcPr>
          <w:p w14:paraId="30498055" w14:textId="77777777" w:rsidR="00F529D5" w:rsidRPr="00F55E33" w:rsidRDefault="00F529D5">
            <w:pPr>
              <w:pStyle w:val="Normal1"/>
              <w:keepLines/>
              <w:pBdr>
                <w:top w:val="nil"/>
                <w:left w:val="nil"/>
                <w:bottom w:val="nil"/>
                <w:right w:val="nil"/>
                <w:between w:val="nil"/>
              </w:pBdr>
              <w:jc w:val="both"/>
            </w:pPr>
          </w:p>
        </w:tc>
        <w:tc>
          <w:tcPr>
            <w:tcW w:w="709" w:type="dxa"/>
            <w:tcBorders>
              <w:bottom w:val="single" w:sz="4" w:space="0" w:color="000000"/>
            </w:tcBorders>
          </w:tcPr>
          <w:p w14:paraId="0ECD0111" w14:textId="77777777" w:rsidR="00F529D5" w:rsidRPr="00F55E33" w:rsidRDefault="00F529D5">
            <w:pPr>
              <w:pStyle w:val="Normal1"/>
              <w:keepLines/>
              <w:pBdr>
                <w:top w:val="nil"/>
                <w:left w:val="nil"/>
                <w:bottom w:val="nil"/>
                <w:right w:val="nil"/>
                <w:between w:val="nil"/>
              </w:pBdr>
            </w:pPr>
          </w:p>
        </w:tc>
      </w:tr>
    </w:tbl>
    <w:p w14:paraId="6C6BB0F0" w14:textId="77777777" w:rsidR="00F529D5" w:rsidRPr="00F55E33" w:rsidRDefault="006D34D5">
      <w:pPr>
        <w:pStyle w:val="Normal1"/>
        <w:keepLines/>
        <w:pBdr>
          <w:top w:val="nil"/>
          <w:left w:val="nil"/>
          <w:bottom w:val="nil"/>
          <w:right w:val="nil"/>
          <w:between w:val="nil"/>
        </w:pBdr>
        <w:ind w:left="992"/>
        <w:jc w:val="both"/>
        <w:rPr>
          <w:sz w:val="16"/>
          <w:szCs w:val="16"/>
        </w:rPr>
      </w:pPr>
      <w:r w:rsidRPr="00F55E33">
        <w:rPr>
          <w:b/>
          <w:i/>
          <w:sz w:val="16"/>
          <w:szCs w:val="16"/>
        </w:rPr>
        <w:t>Note</w:t>
      </w:r>
      <w:r w:rsidRPr="00F55E33">
        <w:rPr>
          <w:i/>
          <w:sz w:val="16"/>
          <w:szCs w:val="16"/>
        </w:rPr>
        <w:t xml:space="preserve">: Tables can have three kinds of notes, written under the table body : general notes, specific notes and probability notes. General notes refers to a particular column, row or cell. Specific notes are expressed by lowercase exponential (ex., </w:t>
      </w:r>
      <w:r w:rsidRPr="00F55E33">
        <w:rPr>
          <w:i/>
          <w:sz w:val="16"/>
          <w:szCs w:val="16"/>
          <w:vertAlign w:val="superscript"/>
        </w:rPr>
        <w:t>a,b,c</w:t>
      </w:r>
      <w:r w:rsidRPr="00F55E33">
        <w:rPr>
          <w:i/>
          <w:sz w:val="16"/>
          <w:szCs w:val="16"/>
        </w:rPr>
        <w:t>). Probability note in the table show the use of an asterisk or other symbol to indicate the  p value and, therefore, the results of the verification tests of statistical hypothesis. To verify the results of statistical significance , mentioned in the text or table , the exact probabilities with two or three decimals (ex., p=.023 than de p&lt;.05). Adapted from APA, 2013: 139).</w:t>
      </w:r>
    </w:p>
    <w:p w14:paraId="7A6FE297" w14:textId="77777777" w:rsidR="00F529D5" w:rsidRPr="00F55E33" w:rsidRDefault="00F529D5">
      <w:pPr>
        <w:pStyle w:val="Normal1"/>
        <w:pBdr>
          <w:top w:val="nil"/>
          <w:left w:val="nil"/>
          <w:bottom w:val="nil"/>
          <w:right w:val="nil"/>
          <w:between w:val="nil"/>
        </w:pBdr>
        <w:ind w:firstLine="288"/>
        <w:jc w:val="both"/>
        <w:rPr>
          <w:sz w:val="18"/>
          <w:szCs w:val="18"/>
        </w:rPr>
      </w:pPr>
    </w:p>
    <w:p w14:paraId="3154C15A" w14:textId="77777777" w:rsidR="00F529D5" w:rsidRPr="00F55E33" w:rsidRDefault="006D34D5">
      <w:pPr>
        <w:pStyle w:val="Normal1"/>
        <w:pBdr>
          <w:top w:val="nil"/>
          <w:left w:val="nil"/>
          <w:bottom w:val="nil"/>
          <w:right w:val="nil"/>
          <w:between w:val="nil"/>
        </w:pBdr>
        <w:ind w:firstLine="567"/>
        <w:rPr>
          <w:sz w:val="22"/>
          <w:szCs w:val="22"/>
        </w:rPr>
      </w:pPr>
      <w:bookmarkStart w:id="0" w:name="_heading=h.gjdgxs" w:colFirst="0" w:colLast="0"/>
      <w:bookmarkEnd w:id="0"/>
      <w:r w:rsidRPr="00F55E33">
        <w:rPr>
          <w:i/>
          <w:sz w:val="22"/>
          <w:szCs w:val="22"/>
        </w:rPr>
        <w:t>Figures and graphs</w:t>
      </w:r>
      <w:r w:rsidRPr="00F55E33">
        <w:rPr>
          <w:sz w:val="22"/>
          <w:szCs w:val="22"/>
        </w:rPr>
        <w:t xml:space="preserve"> (</w:t>
      </w:r>
      <w:r w:rsidRPr="00F55E33">
        <w:rPr>
          <w:sz w:val="18"/>
          <w:szCs w:val="18"/>
        </w:rPr>
        <w:t xml:space="preserve">Explanation </w:t>
      </w:r>
      <w:r w:rsidRPr="00F55E33">
        <w:rPr>
          <w:sz w:val="22"/>
          <w:szCs w:val="22"/>
        </w:rPr>
        <w:t xml:space="preserve">- </w:t>
      </w:r>
      <w:r w:rsidRPr="00F55E33">
        <w:rPr>
          <w:sz w:val="18"/>
          <w:szCs w:val="18"/>
        </w:rPr>
        <w:t>Font 9 pt, centered, line space single</w:t>
      </w:r>
      <w:r w:rsidRPr="00F55E33">
        <w:rPr>
          <w:sz w:val="22"/>
          <w:szCs w:val="22"/>
        </w:rPr>
        <w:t>)</w:t>
      </w:r>
    </w:p>
    <w:p w14:paraId="1B8A7556"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 xml:space="preserve">Figures (refer with: Fig. 1, Fig. 2, ..., 9 pt - </w:t>
      </w:r>
      <w:r w:rsidRPr="00F55E33">
        <w:rPr>
          <w:b/>
          <w:sz w:val="18"/>
          <w:szCs w:val="18"/>
        </w:rPr>
        <w:t>line space single</w:t>
      </w:r>
      <w:r w:rsidRPr="00F55E33">
        <w:rPr>
          <w:sz w:val="22"/>
          <w:szCs w:val="22"/>
        </w:rPr>
        <w:t xml:space="preserve">) also should be presented as part of the text, leaving enough space so that the caption will not be confused with the text. For best quality the pictures should have a resolution of </w:t>
      </w:r>
      <w:r w:rsidRPr="00F55E33">
        <w:rPr>
          <w:b/>
          <w:sz w:val="22"/>
          <w:szCs w:val="22"/>
        </w:rPr>
        <w:t>300 dpi</w:t>
      </w:r>
      <w:r w:rsidRPr="00F55E33">
        <w:rPr>
          <w:sz w:val="22"/>
          <w:szCs w:val="22"/>
        </w:rPr>
        <w:t>.Color figures are welcome for the online version of the journal. Generally, these figures will be reduced to black and white for the print version. See our example below:</w:t>
      </w:r>
    </w:p>
    <w:p w14:paraId="29C41D57" w14:textId="77777777" w:rsidR="00F529D5" w:rsidRPr="00F55E33" w:rsidRDefault="00F529D5">
      <w:pPr>
        <w:pStyle w:val="Normal1"/>
        <w:pBdr>
          <w:top w:val="nil"/>
          <w:left w:val="nil"/>
          <w:bottom w:val="nil"/>
          <w:right w:val="nil"/>
          <w:between w:val="nil"/>
        </w:pBdr>
        <w:ind w:firstLine="283"/>
        <w:jc w:val="both"/>
      </w:pPr>
    </w:p>
    <w:p w14:paraId="63A655D0" w14:textId="77777777" w:rsidR="00F529D5" w:rsidRPr="00F55E33" w:rsidRDefault="006D34D5">
      <w:pPr>
        <w:pStyle w:val="Normal1"/>
        <w:pBdr>
          <w:top w:val="nil"/>
          <w:left w:val="nil"/>
          <w:bottom w:val="nil"/>
          <w:right w:val="nil"/>
          <w:between w:val="nil"/>
        </w:pBdr>
        <w:jc w:val="center"/>
      </w:pPr>
      <w:r w:rsidRPr="00F55E33">
        <w:rPr>
          <w:noProof/>
          <w:lang w:val="en-GB"/>
        </w:rPr>
        <w:drawing>
          <wp:inline distT="0" distB="0" distL="114300" distR="114300" wp14:anchorId="1B0F3F77" wp14:editId="33026CE8">
            <wp:extent cx="3907790" cy="1999615"/>
            <wp:effectExtent l="0" t="0" r="0" b="0"/>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370A24" w14:textId="77777777" w:rsidR="00F529D5" w:rsidRPr="00F55E33" w:rsidRDefault="006D34D5">
      <w:pPr>
        <w:pStyle w:val="Normal1"/>
        <w:keepLines/>
        <w:pBdr>
          <w:top w:val="nil"/>
          <w:left w:val="nil"/>
          <w:bottom w:val="nil"/>
          <w:right w:val="nil"/>
          <w:between w:val="nil"/>
        </w:pBdr>
        <w:jc w:val="center"/>
        <w:rPr>
          <w:sz w:val="18"/>
          <w:szCs w:val="18"/>
        </w:rPr>
      </w:pPr>
      <w:r w:rsidRPr="00F55E33">
        <w:rPr>
          <w:b/>
          <w:sz w:val="18"/>
          <w:szCs w:val="18"/>
        </w:rPr>
        <w:t>Fig.1.</w:t>
      </w:r>
      <w:r w:rsidRPr="00F55E33">
        <w:rPr>
          <w:sz w:val="18"/>
          <w:szCs w:val="18"/>
        </w:rPr>
        <w:t xml:space="preserve"> (a) first picture; (b) second picture</w:t>
      </w:r>
    </w:p>
    <w:p w14:paraId="7D8CF166" w14:textId="77777777" w:rsidR="00F529D5" w:rsidRPr="00F55E33" w:rsidRDefault="00F529D5">
      <w:pPr>
        <w:pStyle w:val="Normal1"/>
        <w:pBdr>
          <w:top w:val="nil"/>
          <w:left w:val="nil"/>
          <w:bottom w:val="nil"/>
          <w:right w:val="nil"/>
          <w:between w:val="nil"/>
        </w:pBdr>
        <w:ind w:firstLine="283"/>
        <w:jc w:val="both"/>
      </w:pPr>
    </w:p>
    <w:p w14:paraId="2315CCAB" w14:textId="77777777" w:rsidR="00F529D5" w:rsidRPr="00F55E33" w:rsidRDefault="00F529D5">
      <w:pPr>
        <w:pStyle w:val="Normal1"/>
        <w:pBdr>
          <w:top w:val="nil"/>
          <w:left w:val="nil"/>
          <w:bottom w:val="nil"/>
          <w:right w:val="nil"/>
          <w:between w:val="nil"/>
        </w:pBdr>
        <w:ind w:firstLine="283"/>
        <w:jc w:val="both"/>
      </w:pPr>
    </w:p>
    <w:p w14:paraId="16598448" w14:textId="77777777" w:rsidR="00F529D5" w:rsidRPr="00F55E33" w:rsidRDefault="00F529D5">
      <w:pPr>
        <w:pStyle w:val="Normal1"/>
        <w:pBdr>
          <w:top w:val="nil"/>
          <w:left w:val="nil"/>
          <w:bottom w:val="nil"/>
          <w:right w:val="nil"/>
          <w:between w:val="nil"/>
        </w:pBdr>
        <w:ind w:firstLine="283"/>
        <w:jc w:val="both"/>
      </w:pPr>
    </w:p>
    <w:p w14:paraId="03346E90"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Bulleted lists may be included and should look like this:</w:t>
      </w:r>
    </w:p>
    <w:p w14:paraId="0D824AD4" w14:textId="77777777" w:rsidR="00F529D5" w:rsidRPr="00F55E33" w:rsidRDefault="006D34D5">
      <w:pPr>
        <w:pStyle w:val="Normal1"/>
        <w:pBdr>
          <w:top w:val="nil"/>
          <w:left w:val="nil"/>
          <w:bottom w:val="nil"/>
          <w:right w:val="nil"/>
          <w:between w:val="nil"/>
        </w:pBdr>
        <w:tabs>
          <w:tab w:val="left" w:pos="426"/>
        </w:tabs>
        <w:ind w:firstLine="567"/>
        <w:jc w:val="both"/>
        <w:rPr>
          <w:sz w:val="22"/>
          <w:szCs w:val="22"/>
        </w:rPr>
      </w:pPr>
      <w:r w:rsidRPr="00F55E33">
        <w:rPr>
          <w:sz w:val="22"/>
          <w:szCs w:val="22"/>
        </w:rPr>
        <w:t>•</w:t>
      </w:r>
      <w:r w:rsidRPr="00F55E33">
        <w:rPr>
          <w:sz w:val="22"/>
          <w:szCs w:val="22"/>
        </w:rPr>
        <w:tab/>
        <w:t>First point;</w:t>
      </w:r>
    </w:p>
    <w:p w14:paraId="5A7D698E" w14:textId="77777777" w:rsidR="00F529D5" w:rsidRPr="00F55E33" w:rsidRDefault="006D34D5">
      <w:pPr>
        <w:pStyle w:val="Normal1"/>
        <w:pBdr>
          <w:top w:val="nil"/>
          <w:left w:val="nil"/>
          <w:bottom w:val="nil"/>
          <w:right w:val="nil"/>
          <w:between w:val="nil"/>
        </w:pBdr>
        <w:tabs>
          <w:tab w:val="left" w:pos="426"/>
        </w:tabs>
        <w:ind w:firstLine="567"/>
        <w:jc w:val="both"/>
        <w:rPr>
          <w:sz w:val="22"/>
          <w:szCs w:val="22"/>
        </w:rPr>
      </w:pPr>
      <w:r w:rsidRPr="00F55E33">
        <w:rPr>
          <w:sz w:val="22"/>
          <w:szCs w:val="22"/>
        </w:rPr>
        <w:t>•</w:t>
      </w:r>
      <w:r w:rsidRPr="00F55E33">
        <w:rPr>
          <w:sz w:val="22"/>
          <w:szCs w:val="22"/>
        </w:rPr>
        <w:tab/>
        <w:t>Second point;</w:t>
      </w:r>
    </w:p>
    <w:p w14:paraId="18474275" w14:textId="77777777" w:rsidR="00F529D5" w:rsidRPr="00F55E33" w:rsidRDefault="006D34D5">
      <w:pPr>
        <w:pStyle w:val="Normal1"/>
        <w:pBdr>
          <w:top w:val="nil"/>
          <w:left w:val="nil"/>
          <w:bottom w:val="nil"/>
          <w:right w:val="nil"/>
          <w:between w:val="nil"/>
        </w:pBdr>
        <w:tabs>
          <w:tab w:val="left" w:pos="426"/>
        </w:tabs>
        <w:ind w:firstLine="567"/>
        <w:jc w:val="both"/>
        <w:rPr>
          <w:sz w:val="22"/>
          <w:szCs w:val="22"/>
        </w:rPr>
      </w:pPr>
      <w:r w:rsidRPr="00F55E33">
        <w:rPr>
          <w:sz w:val="22"/>
          <w:szCs w:val="22"/>
        </w:rPr>
        <w:t>•</w:t>
      </w:r>
      <w:r w:rsidRPr="00F55E33">
        <w:rPr>
          <w:sz w:val="22"/>
          <w:szCs w:val="22"/>
        </w:rPr>
        <w:tab/>
        <w:t>And so on.</w:t>
      </w:r>
    </w:p>
    <w:p w14:paraId="00CD3C21" w14:textId="77777777" w:rsidR="00F529D5" w:rsidRPr="00F55E33" w:rsidRDefault="00F529D5">
      <w:pPr>
        <w:pStyle w:val="Normal1"/>
        <w:pBdr>
          <w:top w:val="nil"/>
          <w:left w:val="nil"/>
          <w:bottom w:val="nil"/>
          <w:right w:val="nil"/>
          <w:between w:val="nil"/>
        </w:pBdr>
        <w:ind w:firstLine="567"/>
        <w:jc w:val="both"/>
        <w:rPr>
          <w:sz w:val="22"/>
          <w:szCs w:val="22"/>
        </w:rPr>
      </w:pPr>
    </w:p>
    <w:p w14:paraId="5C886540" w14:textId="77777777" w:rsidR="00F529D5" w:rsidRPr="00F55E33" w:rsidRDefault="00F529D5">
      <w:pPr>
        <w:pStyle w:val="Normal1"/>
        <w:pBdr>
          <w:top w:val="nil"/>
          <w:left w:val="nil"/>
          <w:bottom w:val="nil"/>
          <w:right w:val="nil"/>
          <w:between w:val="nil"/>
        </w:pBdr>
        <w:ind w:firstLine="567"/>
        <w:jc w:val="both"/>
        <w:rPr>
          <w:sz w:val="22"/>
          <w:szCs w:val="22"/>
        </w:rPr>
      </w:pPr>
    </w:p>
    <w:p w14:paraId="77A128FB" w14:textId="77777777" w:rsidR="00F529D5" w:rsidRPr="00F55E33" w:rsidRDefault="00F529D5">
      <w:pPr>
        <w:pStyle w:val="Normal1"/>
        <w:pBdr>
          <w:top w:val="nil"/>
          <w:left w:val="nil"/>
          <w:bottom w:val="nil"/>
          <w:right w:val="nil"/>
          <w:between w:val="nil"/>
        </w:pBdr>
        <w:ind w:firstLine="567"/>
        <w:jc w:val="both"/>
        <w:rPr>
          <w:sz w:val="22"/>
          <w:szCs w:val="22"/>
        </w:rPr>
      </w:pPr>
    </w:p>
    <w:p w14:paraId="7CAE1D97"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i/>
          <w:sz w:val="22"/>
          <w:szCs w:val="22"/>
        </w:rPr>
        <w:lastRenderedPageBreak/>
        <w:t>Equations</w:t>
      </w:r>
    </w:p>
    <w:p w14:paraId="3EB22629"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 xml:space="preserve">Equations (refer with: Eq. 1, Eq. 2, ...) should be indented 5 cm.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number.See our example below: </w:t>
      </w:r>
    </w:p>
    <w:p w14:paraId="536ED9EC" w14:textId="77777777" w:rsidR="00F529D5" w:rsidRPr="00F55E33" w:rsidRDefault="00F529D5">
      <w:pPr>
        <w:pStyle w:val="Normal1"/>
        <w:pBdr>
          <w:top w:val="nil"/>
          <w:left w:val="nil"/>
          <w:bottom w:val="nil"/>
          <w:right w:val="nil"/>
          <w:between w:val="nil"/>
        </w:pBdr>
        <w:ind w:firstLine="90"/>
        <w:jc w:val="both"/>
        <w:rPr>
          <w:sz w:val="22"/>
          <w:szCs w:val="22"/>
        </w:rPr>
      </w:pPr>
    </w:p>
    <w:p w14:paraId="5EAB0335"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noProof/>
          <w:sz w:val="24"/>
          <w:szCs w:val="24"/>
          <w:lang w:val="en-GB"/>
        </w:rPr>
        <w:drawing>
          <wp:inline distT="0" distB="0" distL="114300" distR="114300" wp14:anchorId="7F18CE5A" wp14:editId="75B15D3C">
            <wp:extent cx="1714500" cy="333375"/>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714500" cy="333375"/>
                    </a:xfrm>
                    <a:prstGeom prst="rect">
                      <a:avLst/>
                    </a:prstGeom>
                    <a:ln/>
                  </pic:spPr>
                </pic:pic>
              </a:graphicData>
            </a:graphic>
          </wp:inline>
        </w:drawing>
      </w:r>
      <w:r w:rsidRPr="00F55E33">
        <w:rPr>
          <w:noProof/>
          <w:sz w:val="24"/>
          <w:szCs w:val="24"/>
          <w:lang w:val="en-GB"/>
        </w:rPr>
        <w:drawing>
          <wp:inline distT="0" distB="0" distL="114300" distR="114300" wp14:anchorId="3052C175" wp14:editId="71D46650">
            <wp:extent cx="1714500" cy="33337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714500" cy="333375"/>
                    </a:xfrm>
                    <a:prstGeom prst="rect">
                      <a:avLst/>
                    </a:prstGeom>
                    <a:ln/>
                  </pic:spPr>
                </pic:pic>
              </a:graphicData>
            </a:graphic>
          </wp:inline>
        </w:drawing>
      </w:r>
      <w:r w:rsidRPr="00F55E33">
        <w:rPr>
          <w:sz w:val="22"/>
          <w:szCs w:val="22"/>
        </w:rPr>
        <w:t>.   (1)</w:t>
      </w:r>
    </w:p>
    <w:p w14:paraId="61A6E53D" w14:textId="77777777" w:rsidR="00F529D5" w:rsidRPr="00F55E33" w:rsidRDefault="00F529D5">
      <w:pPr>
        <w:pStyle w:val="Normal1"/>
        <w:pBdr>
          <w:top w:val="nil"/>
          <w:left w:val="nil"/>
          <w:bottom w:val="nil"/>
          <w:right w:val="nil"/>
          <w:between w:val="nil"/>
        </w:pBdr>
        <w:jc w:val="both"/>
        <w:rPr>
          <w:sz w:val="22"/>
          <w:szCs w:val="22"/>
        </w:rPr>
      </w:pPr>
    </w:p>
    <w:p w14:paraId="5AB53EF5" w14:textId="77777777" w:rsidR="00F529D5" w:rsidRPr="00F55E33" w:rsidRDefault="006D34D5">
      <w:pPr>
        <w:pStyle w:val="Normal1"/>
        <w:pBdr>
          <w:top w:val="nil"/>
          <w:left w:val="nil"/>
          <w:bottom w:val="nil"/>
          <w:right w:val="nil"/>
          <w:between w:val="nil"/>
        </w:pBdr>
        <w:ind w:firstLine="567"/>
        <w:jc w:val="both"/>
        <w:rPr>
          <w:b/>
          <w:sz w:val="22"/>
          <w:szCs w:val="22"/>
        </w:rPr>
      </w:pPr>
      <w:r w:rsidRPr="00F55E33">
        <w:rPr>
          <w:b/>
          <w:sz w:val="22"/>
          <w:szCs w:val="22"/>
        </w:rPr>
        <w:t xml:space="preserve">Results </w:t>
      </w:r>
    </w:p>
    <w:p w14:paraId="763D291F"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Will be presented the most significant results. Use tables and graphs according to the indications above.</w:t>
      </w:r>
    </w:p>
    <w:p w14:paraId="235F8E96" w14:textId="77777777" w:rsidR="00F529D5" w:rsidRPr="00F55E33" w:rsidRDefault="00F529D5">
      <w:pPr>
        <w:pStyle w:val="Normal1"/>
        <w:pBdr>
          <w:top w:val="nil"/>
          <w:left w:val="nil"/>
          <w:bottom w:val="nil"/>
          <w:right w:val="nil"/>
          <w:between w:val="nil"/>
        </w:pBdr>
        <w:ind w:firstLine="567"/>
        <w:jc w:val="both"/>
        <w:rPr>
          <w:sz w:val="22"/>
          <w:szCs w:val="22"/>
        </w:rPr>
      </w:pPr>
    </w:p>
    <w:p w14:paraId="23EDE1F1"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b/>
          <w:sz w:val="22"/>
          <w:szCs w:val="22"/>
        </w:rPr>
        <w:t>Conclusions</w:t>
      </w:r>
    </w:p>
    <w:p w14:paraId="78019F08" w14:textId="77777777" w:rsidR="00F529D5" w:rsidRPr="00F55E33" w:rsidRDefault="006D34D5">
      <w:pPr>
        <w:pStyle w:val="Normal1"/>
        <w:pBdr>
          <w:top w:val="nil"/>
          <w:left w:val="nil"/>
          <w:bottom w:val="nil"/>
          <w:right w:val="nil"/>
          <w:between w:val="nil"/>
        </w:pBdr>
        <w:ind w:firstLine="567"/>
        <w:jc w:val="both"/>
        <w:rPr>
          <w:sz w:val="22"/>
          <w:szCs w:val="22"/>
        </w:rPr>
      </w:pPr>
      <w:r w:rsidRPr="00F55E33">
        <w:rPr>
          <w:sz w:val="22"/>
          <w:szCs w:val="22"/>
        </w:rPr>
        <w:t>Explain to the readers why the preceding information matters. The concluding paragraph gives the author the chance to show why the topic is important. However, the conclusion should not introduce any new evidence; instead, it should synthesize in a meaningful way the information already present in the paper. Emphasize the arguments initially made in the introductory paragraph. Inform the reader of further steps that need to be taken in the area of the paper's research.</w:t>
      </w:r>
    </w:p>
    <w:p w14:paraId="713EF6DB" w14:textId="77777777" w:rsidR="00F529D5" w:rsidRPr="00F55E33" w:rsidRDefault="00F529D5">
      <w:pPr>
        <w:pStyle w:val="Normal1"/>
        <w:pBdr>
          <w:top w:val="nil"/>
          <w:left w:val="nil"/>
          <w:bottom w:val="nil"/>
          <w:right w:val="nil"/>
          <w:between w:val="nil"/>
        </w:pBdr>
        <w:ind w:firstLine="567"/>
        <w:jc w:val="both"/>
        <w:rPr>
          <w:sz w:val="22"/>
          <w:szCs w:val="22"/>
        </w:rPr>
      </w:pPr>
    </w:p>
    <w:p w14:paraId="179120A1" w14:textId="77777777" w:rsidR="00F529D5" w:rsidRPr="00FF64A0" w:rsidRDefault="006D34D5">
      <w:pPr>
        <w:pStyle w:val="Normal1"/>
        <w:pBdr>
          <w:top w:val="nil"/>
          <w:left w:val="nil"/>
          <w:bottom w:val="nil"/>
          <w:right w:val="nil"/>
          <w:between w:val="nil"/>
        </w:pBdr>
        <w:ind w:firstLine="567"/>
        <w:jc w:val="both"/>
        <w:rPr>
          <w:b/>
          <w:sz w:val="22"/>
          <w:szCs w:val="22"/>
        </w:rPr>
      </w:pPr>
      <w:r w:rsidRPr="00FF64A0">
        <w:rPr>
          <w:b/>
          <w:sz w:val="22"/>
          <w:szCs w:val="22"/>
        </w:rPr>
        <w:t>Conflict of interests</w:t>
      </w:r>
    </w:p>
    <w:p w14:paraId="359D77B6" w14:textId="77777777" w:rsidR="00FF64A0" w:rsidRPr="00FF64A0" w:rsidRDefault="00FF64A0">
      <w:pPr>
        <w:pStyle w:val="Normal1"/>
        <w:pBdr>
          <w:top w:val="nil"/>
          <w:left w:val="nil"/>
          <w:bottom w:val="nil"/>
          <w:right w:val="nil"/>
          <w:between w:val="nil"/>
        </w:pBdr>
        <w:ind w:firstLine="567"/>
        <w:jc w:val="both"/>
        <w:rPr>
          <w:b/>
          <w:sz w:val="22"/>
          <w:szCs w:val="22"/>
        </w:rPr>
      </w:pPr>
    </w:p>
    <w:p w14:paraId="750655EF" w14:textId="77777777" w:rsidR="00AD1CE8" w:rsidRPr="00595AA6" w:rsidRDefault="006D34D5" w:rsidP="00595AA6">
      <w:pPr>
        <w:pStyle w:val="Normal1"/>
        <w:pBdr>
          <w:top w:val="nil"/>
          <w:left w:val="nil"/>
          <w:bottom w:val="nil"/>
          <w:right w:val="nil"/>
          <w:between w:val="nil"/>
        </w:pBdr>
        <w:ind w:firstLine="567"/>
        <w:jc w:val="both"/>
        <w:rPr>
          <w:b/>
          <w:sz w:val="22"/>
          <w:szCs w:val="22"/>
        </w:rPr>
      </w:pPr>
      <w:r w:rsidRPr="00F55E33">
        <w:rPr>
          <w:b/>
          <w:sz w:val="22"/>
          <w:szCs w:val="22"/>
        </w:rPr>
        <w:t>Acknowledgment</w:t>
      </w:r>
    </w:p>
    <w:p w14:paraId="0F1BA358" w14:textId="77777777" w:rsidR="00F529D5" w:rsidRPr="00F55E33" w:rsidRDefault="00F529D5">
      <w:pPr>
        <w:pStyle w:val="Normal1"/>
        <w:pBdr>
          <w:top w:val="nil"/>
          <w:left w:val="nil"/>
          <w:bottom w:val="nil"/>
          <w:right w:val="nil"/>
          <w:between w:val="nil"/>
        </w:pBdr>
        <w:ind w:firstLine="567"/>
        <w:jc w:val="both"/>
        <w:rPr>
          <w:b/>
          <w:sz w:val="22"/>
          <w:szCs w:val="22"/>
        </w:rPr>
      </w:pPr>
    </w:p>
    <w:p w14:paraId="325621A4" w14:textId="77777777" w:rsidR="00F529D5" w:rsidRDefault="006D34D5">
      <w:pPr>
        <w:pStyle w:val="Normal1"/>
        <w:pBdr>
          <w:top w:val="nil"/>
          <w:left w:val="nil"/>
          <w:bottom w:val="nil"/>
          <w:right w:val="nil"/>
          <w:between w:val="nil"/>
        </w:pBdr>
        <w:ind w:firstLine="567"/>
        <w:jc w:val="both"/>
        <w:rPr>
          <w:b/>
          <w:sz w:val="22"/>
          <w:szCs w:val="22"/>
        </w:rPr>
      </w:pPr>
      <w:r w:rsidRPr="00F55E33">
        <w:rPr>
          <w:b/>
          <w:sz w:val="22"/>
          <w:szCs w:val="22"/>
        </w:rPr>
        <w:t>Authors’ contributions</w:t>
      </w:r>
    </w:p>
    <w:p w14:paraId="2D554CAC" w14:textId="77777777" w:rsidR="00FF64A0" w:rsidRPr="00FF64A0" w:rsidRDefault="00FF64A0">
      <w:pPr>
        <w:pStyle w:val="Normal1"/>
        <w:pBdr>
          <w:top w:val="nil"/>
          <w:left w:val="nil"/>
          <w:bottom w:val="nil"/>
          <w:right w:val="nil"/>
          <w:between w:val="nil"/>
        </w:pBdr>
        <w:ind w:firstLine="567"/>
        <w:jc w:val="both"/>
        <w:rPr>
          <w:sz w:val="22"/>
          <w:szCs w:val="22"/>
        </w:rPr>
      </w:pPr>
      <w:r>
        <w:rPr>
          <w:sz w:val="22"/>
          <w:szCs w:val="22"/>
        </w:rPr>
        <w:t>I</w:t>
      </w:r>
      <w:r w:rsidRPr="00FF64A0">
        <w:rPr>
          <w:sz w:val="22"/>
          <w:szCs w:val="22"/>
        </w:rPr>
        <w:t>t must be specified what the contribution of each author is to the work</w:t>
      </w:r>
      <w:r>
        <w:rPr>
          <w:sz w:val="22"/>
          <w:szCs w:val="22"/>
        </w:rPr>
        <w:t>.</w:t>
      </w:r>
    </w:p>
    <w:p w14:paraId="3C6B2FE3" w14:textId="77777777" w:rsidR="00F529D5" w:rsidRPr="00F55E33" w:rsidRDefault="00F529D5">
      <w:pPr>
        <w:pStyle w:val="Normal1"/>
        <w:pBdr>
          <w:top w:val="nil"/>
          <w:left w:val="nil"/>
          <w:bottom w:val="nil"/>
          <w:right w:val="nil"/>
          <w:between w:val="nil"/>
        </w:pBdr>
        <w:jc w:val="both"/>
        <w:rPr>
          <w:b/>
          <w:sz w:val="22"/>
          <w:szCs w:val="22"/>
        </w:rPr>
      </w:pPr>
    </w:p>
    <w:p w14:paraId="7718E34A" w14:textId="77777777" w:rsidR="004B5C90" w:rsidRPr="00F55E33" w:rsidRDefault="006D34D5" w:rsidP="004B5C90">
      <w:pPr>
        <w:pStyle w:val="Normal1"/>
        <w:pBdr>
          <w:top w:val="nil"/>
          <w:left w:val="nil"/>
          <w:bottom w:val="nil"/>
          <w:right w:val="nil"/>
          <w:between w:val="nil"/>
        </w:pBdr>
        <w:ind w:firstLine="567"/>
        <w:jc w:val="both"/>
        <w:rPr>
          <w:b/>
          <w:sz w:val="22"/>
          <w:szCs w:val="22"/>
        </w:rPr>
      </w:pPr>
      <w:r w:rsidRPr="00F55E33">
        <w:rPr>
          <w:b/>
        </w:rPr>
        <w:t>References (10 pt.)</w:t>
      </w:r>
      <w:r w:rsidRPr="00F55E33">
        <w:rPr>
          <w:b/>
          <w:sz w:val="22"/>
          <w:szCs w:val="22"/>
        </w:rPr>
        <w:t xml:space="preserve"> </w:t>
      </w:r>
    </w:p>
    <w:p w14:paraId="10D48732" w14:textId="77777777" w:rsidR="00F529D5" w:rsidRPr="00F55E33" w:rsidRDefault="006D34D5" w:rsidP="004B5C90">
      <w:pPr>
        <w:pStyle w:val="Normal1"/>
        <w:pBdr>
          <w:top w:val="nil"/>
          <w:left w:val="nil"/>
          <w:bottom w:val="nil"/>
          <w:right w:val="nil"/>
          <w:between w:val="nil"/>
        </w:pBdr>
        <w:ind w:firstLine="567"/>
        <w:jc w:val="both"/>
        <w:rPr>
          <w:b/>
        </w:rPr>
      </w:pPr>
      <w:r w:rsidRPr="00F55E33">
        <w:rPr>
          <w:b/>
          <w:highlight w:val="white"/>
        </w:rPr>
        <w:t>The citation rules are those corresponding to the APA citation format</w:t>
      </w:r>
    </w:p>
    <w:p w14:paraId="44533FA3" w14:textId="77777777" w:rsidR="00F55E33" w:rsidRPr="00F55E33" w:rsidRDefault="00F55E33" w:rsidP="004B5C90">
      <w:pPr>
        <w:pStyle w:val="Normal1"/>
        <w:pBdr>
          <w:top w:val="nil"/>
          <w:left w:val="nil"/>
          <w:bottom w:val="nil"/>
          <w:right w:val="nil"/>
          <w:between w:val="nil"/>
        </w:pBdr>
        <w:ind w:firstLine="567"/>
        <w:jc w:val="both"/>
        <w:rPr>
          <w:b/>
        </w:rPr>
      </w:pPr>
      <w:r w:rsidRPr="00F55E33">
        <w:rPr>
          <w:shd w:val="clear" w:color="auto" w:fill="FFFFFF"/>
        </w:rPr>
        <w:t>Each article must include a minimum of 15 bibliographic references and a maximum of 100, be as recent as possible and have a percentage of 15% from international specialized literature.</w:t>
      </w:r>
    </w:p>
    <w:p w14:paraId="48BD2C14" w14:textId="77777777" w:rsidR="00F529D5" w:rsidRPr="00F55E33" w:rsidRDefault="00F529D5">
      <w:pPr>
        <w:pStyle w:val="Normal1"/>
        <w:pBdr>
          <w:top w:val="nil"/>
          <w:left w:val="nil"/>
          <w:bottom w:val="nil"/>
          <w:right w:val="nil"/>
          <w:between w:val="nil"/>
        </w:pBdr>
        <w:jc w:val="both"/>
        <w:rPr>
          <w:sz w:val="24"/>
          <w:szCs w:val="24"/>
        </w:rPr>
      </w:pPr>
    </w:p>
    <w:p w14:paraId="1C50C945" w14:textId="77777777" w:rsidR="00F529D5" w:rsidRPr="00F55E33" w:rsidRDefault="006D34D5">
      <w:pPr>
        <w:pStyle w:val="Normal1"/>
        <w:pBdr>
          <w:top w:val="nil"/>
          <w:left w:val="nil"/>
          <w:bottom w:val="nil"/>
          <w:right w:val="nil"/>
          <w:between w:val="nil"/>
        </w:pBdr>
        <w:ind w:left="567" w:hanging="567"/>
        <w:jc w:val="both"/>
      </w:pPr>
      <w:r w:rsidRPr="00F55E33">
        <w:rPr>
          <w:i/>
        </w:rPr>
        <w:t>Publication manual of the American psychological association. Washington DC: American Psychological Association, 2001</w:t>
      </w:r>
    </w:p>
    <w:p w14:paraId="624612EA" w14:textId="77777777" w:rsidR="00F529D5" w:rsidRPr="00F55E33" w:rsidRDefault="003F372E">
      <w:pPr>
        <w:pStyle w:val="Normal1"/>
        <w:pBdr>
          <w:top w:val="nil"/>
          <w:left w:val="nil"/>
          <w:bottom w:val="nil"/>
          <w:right w:val="nil"/>
          <w:between w:val="nil"/>
        </w:pBdr>
        <w:ind w:left="567" w:hanging="567"/>
        <w:jc w:val="both"/>
      </w:pPr>
      <w:r w:rsidRPr="00F55E33">
        <w:t>Harris, J. (2024</w:t>
      </w:r>
      <w:r w:rsidR="006D34D5" w:rsidRPr="00F55E33">
        <w:t xml:space="preserve">). </w:t>
      </w:r>
      <w:r w:rsidR="006D34D5" w:rsidRPr="00F55E33">
        <w:rPr>
          <w:i/>
        </w:rPr>
        <w:t>Teaching health-related exercise at key stages1 and 2- USA</w:t>
      </w:r>
      <w:r w:rsidRPr="00F55E33">
        <w:t>, Human Kinetics</w:t>
      </w:r>
    </w:p>
    <w:p w14:paraId="35507359" w14:textId="77777777" w:rsidR="00F529D5" w:rsidRPr="00F55E33" w:rsidRDefault="006D34D5">
      <w:pPr>
        <w:pStyle w:val="Normal1"/>
        <w:pBdr>
          <w:top w:val="nil"/>
          <w:left w:val="nil"/>
          <w:bottom w:val="nil"/>
          <w:right w:val="nil"/>
          <w:between w:val="nil"/>
        </w:pBdr>
        <w:ind w:left="567" w:hanging="567"/>
        <w:jc w:val="both"/>
      </w:pPr>
      <w:r w:rsidRPr="00F55E33">
        <w:t>Kosslyn, S. M. (</w:t>
      </w:r>
      <w:r w:rsidR="003F372E" w:rsidRPr="00F55E33">
        <w:t>2023</w:t>
      </w:r>
      <w:r w:rsidRPr="00F55E33">
        <w:t xml:space="preserve">). </w:t>
      </w:r>
      <w:r w:rsidRPr="00F55E33">
        <w:rPr>
          <w:i/>
        </w:rPr>
        <w:t>Image and brain: The resolution of the imagery debate</w:t>
      </w:r>
      <w:r w:rsidR="003F372E" w:rsidRPr="00F55E33">
        <w:t>. The MIT Press</w:t>
      </w:r>
    </w:p>
    <w:p w14:paraId="6A65FD17" w14:textId="77777777" w:rsidR="00F529D5" w:rsidRPr="00F55E33" w:rsidRDefault="006D34D5">
      <w:pPr>
        <w:pStyle w:val="Normal1"/>
        <w:pBdr>
          <w:top w:val="nil"/>
          <w:left w:val="nil"/>
          <w:bottom w:val="nil"/>
          <w:right w:val="nil"/>
          <w:between w:val="nil"/>
        </w:pBdr>
        <w:ind w:left="567" w:hanging="567"/>
        <w:jc w:val="both"/>
      </w:pPr>
      <w:r w:rsidRPr="00F55E33">
        <w:rPr>
          <w:i/>
        </w:rPr>
        <w:t>Language Deve</w:t>
      </w:r>
      <w:r w:rsidR="003F372E" w:rsidRPr="00F55E33">
        <w:rPr>
          <w:i/>
        </w:rPr>
        <w:t>lopment in Middle Childhood (202</w:t>
      </w:r>
      <w:r w:rsidRPr="00F55E33">
        <w:rPr>
          <w:i/>
        </w:rPr>
        <w:t xml:space="preserve">4). Retrieved from http://www.education.com/reference/article/language-development-middle-childhood/ </w:t>
      </w:r>
      <w:r w:rsidRPr="00F55E33">
        <w:t>(</w:t>
      </w:r>
      <w:r w:rsidRPr="00F55E33">
        <w:rPr>
          <w:i/>
        </w:rPr>
        <w:t>Cite in text the first few words of the reference list entry (usually the title) and the year. Use double quotation marks around the title or abbreviated t</w:t>
      </w:r>
      <w:r w:rsidR="003F372E" w:rsidRPr="00F55E33">
        <w:rPr>
          <w:i/>
        </w:rPr>
        <w:t>itle. (Language Development,</w:t>
      </w:r>
      <w:r w:rsidR="004B5C90" w:rsidRPr="00F55E33">
        <w:rPr>
          <w:i/>
        </w:rPr>
        <w:t xml:space="preserve"> </w:t>
      </w:r>
      <w:r w:rsidR="003F372E" w:rsidRPr="00F55E33">
        <w:rPr>
          <w:i/>
        </w:rPr>
        <w:t>202</w:t>
      </w:r>
      <w:r w:rsidRPr="00F55E33">
        <w:rPr>
          <w:i/>
        </w:rPr>
        <w:t>4)</w:t>
      </w:r>
    </w:p>
    <w:p w14:paraId="65AB3A70" w14:textId="77777777" w:rsidR="00F529D5" w:rsidRPr="00F55E33" w:rsidRDefault="006D34D5">
      <w:pPr>
        <w:pStyle w:val="Normal1"/>
        <w:pBdr>
          <w:top w:val="nil"/>
          <w:left w:val="nil"/>
          <w:bottom w:val="nil"/>
          <w:right w:val="nil"/>
          <w:between w:val="nil"/>
        </w:pBdr>
        <w:ind w:left="567" w:hanging="567"/>
        <w:jc w:val="both"/>
      </w:pPr>
      <w:r w:rsidRPr="00F55E33">
        <w:t>Russel, F.D, Coppe</w:t>
      </w:r>
      <w:r w:rsidR="003F372E" w:rsidRPr="00F55E33">
        <w:t>ll, AL., &amp; Davenport, A.P. (2020</w:t>
      </w:r>
      <w:r w:rsidRPr="00F55E33">
        <w:t xml:space="preserve">). </w:t>
      </w:r>
      <w:r w:rsidRPr="00F55E33">
        <w:rPr>
          <w:i/>
        </w:rPr>
        <w:t>In vitro enzymatic processing of radiolabel led big ET-1 in human kidney as food ingredient</w:t>
      </w:r>
      <w:r w:rsidRPr="00F55E33">
        <w:t>. Biochem Pharmacol, Mar 1;55(5) p. 697-701</w:t>
      </w:r>
    </w:p>
    <w:p w14:paraId="74EDC7C8" w14:textId="77777777" w:rsidR="00F529D5" w:rsidRPr="00F55E33" w:rsidRDefault="006D34D5">
      <w:pPr>
        <w:pStyle w:val="Normal1"/>
        <w:pBdr>
          <w:top w:val="nil"/>
          <w:left w:val="nil"/>
          <w:bottom w:val="nil"/>
          <w:right w:val="nil"/>
          <w:between w:val="nil"/>
        </w:pBdr>
        <w:ind w:left="567" w:hanging="567"/>
        <w:jc w:val="both"/>
      </w:pPr>
      <w:r w:rsidRPr="00F55E33">
        <w:t>Wager, T.D., Rilling, J.K., Smith, E.E., Sokolik, A., Casey, K.L., Davids</w:t>
      </w:r>
      <w:r w:rsidR="003F372E" w:rsidRPr="00F55E33">
        <w:t>on, R.J., ...&amp; Cohen, J.D. (2021</w:t>
      </w:r>
      <w:r w:rsidRPr="00F55E33">
        <w:t xml:space="preserve">). </w:t>
      </w:r>
      <w:r w:rsidRPr="00F55E33">
        <w:rPr>
          <w:i/>
        </w:rPr>
        <w:t>Placebo-induced changes in FMRI in the anticipation and experience of pain</w:t>
      </w:r>
      <w:r w:rsidRPr="00F55E33">
        <w:t>. Science, 303(5661)</w:t>
      </w:r>
    </w:p>
    <w:p w14:paraId="61162F7A" w14:textId="77777777" w:rsidR="00F529D5" w:rsidRPr="00F55E33" w:rsidRDefault="00F529D5">
      <w:pPr>
        <w:pStyle w:val="Normal1"/>
        <w:pBdr>
          <w:top w:val="nil"/>
          <w:left w:val="nil"/>
          <w:bottom w:val="nil"/>
          <w:right w:val="nil"/>
          <w:between w:val="nil"/>
        </w:pBdr>
        <w:ind w:left="567" w:hanging="567"/>
        <w:jc w:val="both"/>
      </w:pPr>
    </w:p>
    <w:p w14:paraId="2B2843D9" w14:textId="77777777" w:rsidR="00F529D5" w:rsidRPr="00F55E33" w:rsidRDefault="006D34D5">
      <w:pPr>
        <w:pStyle w:val="Normal1"/>
        <w:pBdr>
          <w:top w:val="nil"/>
          <w:left w:val="nil"/>
          <w:bottom w:val="nil"/>
          <w:right w:val="nil"/>
          <w:between w:val="nil"/>
        </w:pBdr>
        <w:ind w:left="567" w:hanging="567"/>
        <w:jc w:val="both"/>
        <w:rPr>
          <w:b/>
        </w:rPr>
      </w:pPr>
      <w:r w:rsidRPr="00F55E33">
        <w:rPr>
          <w:b/>
        </w:rPr>
        <w:t xml:space="preserve">         </w:t>
      </w:r>
    </w:p>
    <w:p w14:paraId="42BF9E38" w14:textId="77777777" w:rsidR="00F529D5" w:rsidRPr="00F55E33" w:rsidRDefault="006D34D5">
      <w:pPr>
        <w:pStyle w:val="Normal1"/>
        <w:pBdr>
          <w:top w:val="nil"/>
          <w:left w:val="nil"/>
          <w:bottom w:val="nil"/>
          <w:right w:val="nil"/>
          <w:between w:val="nil"/>
        </w:pBdr>
        <w:ind w:left="567" w:hanging="567"/>
        <w:jc w:val="both"/>
        <w:rPr>
          <w:b/>
        </w:rPr>
      </w:pPr>
      <w:r w:rsidRPr="00F55E33">
        <w:rPr>
          <w:b/>
        </w:rPr>
        <w:t xml:space="preserve">        Websites</w:t>
      </w:r>
    </w:p>
    <w:p w14:paraId="4C25A1A3" w14:textId="77777777" w:rsidR="00F529D5" w:rsidRPr="00F55E33" w:rsidRDefault="00F529D5">
      <w:pPr>
        <w:pStyle w:val="Normal1"/>
        <w:pBdr>
          <w:top w:val="nil"/>
          <w:left w:val="nil"/>
          <w:bottom w:val="nil"/>
          <w:right w:val="nil"/>
          <w:between w:val="nil"/>
        </w:pBdr>
        <w:ind w:left="567" w:hanging="567"/>
        <w:jc w:val="both"/>
      </w:pPr>
    </w:p>
    <w:p w14:paraId="5AB6B524" w14:textId="77777777" w:rsidR="00F529D5" w:rsidRPr="00F55E33" w:rsidRDefault="006D34D5">
      <w:pPr>
        <w:pStyle w:val="Normal1"/>
        <w:pBdr>
          <w:top w:val="nil"/>
          <w:left w:val="nil"/>
          <w:bottom w:val="nil"/>
          <w:right w:val="nil"/>
          <w:between w:val="nil"/>
        </w:pBdr>
        <w:ind w:left="567" w:hanging="567"/>
        <w:jc w:val="both"/>
      </w:pPr>
      <w:hyperlink r:id="rId9">
        <w:r w:rsidRPr="00F55E33">
          <w:rPr>
            <w:u w:val="single"/>
          </w:rPr>
          <w:t>https://www……</w:t>
        </w:r>
      </w:hyperlink>
      <w:r w:rsidRPr="00F55E33">
        <w:t>…</w:t>
      </w:r>
      <w:r w:rsidR="003F372E" w:rsidRPr="00F55E33">
        <w:t>…… Accessed on 2025, January 13</w:t>
      </w:r>
    </w:p>
    <w:p w14:paraId="2E50187F" w14:textId="77777777" w:rsidR="00F529D5" w:rsidRPr="00F55E33" w:rsidRDefault="00F529D5">
      <w:pPr>
        <w:pStyle w:val="Normal1"/>
        <w:pBdr>
          <w:top w:val="nil"/>
          <w:left w:val="nil"/>
          <w:bottom w:val="nil"/>
          <w:right w:val="nil"/>
          <w:between w:val="nil"/>
        </w:pBdr>
        <w:ind w:left="567" w:hanging="567"/>
        <w:jc w:val="both"/>
      </w:pPr>
    </w:p>
    <w:p w14:paraId="51C881A0" w14:textId="77777777" w:rsidR="00F529D5" w:rsidRPr="00F55E33" w:rsidRDefault="00F529D5">
      <w:pPr>
        <w:pStyle w:val="Normal1"/>
        <w:pBdr>
          <w:top w:val="nil"/>
          <w:left w:val="nil"/>
          <w:bottom w:val="nil"/>
          <w:right w:val="nil"/>
          <w:between w:val="nil"/>
        </w:pBdr>
        <w:ind w:left="567" w:hanging="567"/>
        <w:jc w:val="both"/>
        <w:rPr>
          <w:b/>
        </w:rPr>
      </w:pPr>
    </w:p>
    <w:p w14:paraId="1421A787" w14:textId="77777777" w:rsidR="00F529D5" w:rsidRPr="00F55E33" w:rsidRDefault="00F529D5">
      <w:pPr>
        <w:pStyle w:val="Normal1"/>
        <w:pBdr>
          <w:top w:val="nil"/>
          <w:left w:val="nil"/>
          <w:bottom w:val="nil"/>
          <w:right w:val="nil"/>
          <w:between w:val="nil"/>
        </w:pBdr>
        <w:ind w:left="567" w:hanging="567"/>
        <w:jc w:val="both"/>
        <w:rPr>
          <w:b/>
        </w:rPr>
      </w:pPr>
    </w:p>
    <w:p w14:paraId="6A2495B2" w14:textId="77777777" w:rsidR="00F529D5" w:rsidRPr="00F55E33" w:rsidRDefault="00F529D5">
      <w:pPr>
        <w:pStyle w:val="Normal1"/>
        <w:pBdr>
          <w:top w:val="nil"/>
          <w:left w:val="nil"/>
          <w:bottom w:val="nil"/>
          <w:right w:val="nil"/>
          <w:between w:val="nil"/>
        </w:pBdr>
        <w:ind w:left="567" w:hanging="567"/>
        <w:jc w:val="both"/>
        <w:rPr>
          <w:b/>
        </w:rPr>
      </w:pPr>
    </w:p>
    <w:p w14:paraId="188FBB96" w14:textId="77777777" w:rsidR="00F529D5" w:rsidRPr="00F55E33" w:rsidRDefault="00F529D5">
      <w:pPr>
        <w:pStyle w:val="Normal1"/>
        <w:pBdr>
          <w:top w:val="nil"/>
          <w:left w:val="nil"/>
          <w:bottom w:val="nil"/>
          <w:right w:val="nil"/>
          <w:between w:val="nil"/>
        </w:pBdr>
        <w:ind w:left="567" w:hanging="567"/>
        <w:jc w:val="both"/>
        <w:rPr>
          <w:b/>
        </w:rPr>
      </w:pPr>
    </w:p>
    <w:p w14:paraId="5D1C2EE0" w14:textId="77777777" w:rsidR="00F529D5" w:rsidRPr="00F55E33" w:rsidRDefault="00F529D5" w:rsidP="008632BD">
      <w:pPr>
        <w:pStyle w:val="Normal1"/>
        <w:pBdr>
          <w:top w:val="nil"/>
          <w:left w:val="nil"/>
          <w:bottom w:val="nil"/>
          <w:right w:val="nil"/>
          <w:between w:val="nil"/>
        </w:pBdr>
        <w:jc w:val="both"/>
        <w:rPr>
          <w:b/>
        </w:rPr>
      </w:pPr>
    </w:p>
    <w:p w14:paraId="1D3F28DC" w14:textId="77777777" w:rsidR="00F529D5" w:rsidRPr="00F55E33" w:rsidRDefault="00F529D5" w:rsidP="00F55E33">
      <w:pPr>
        <w:pStyle w:val="Normal1"/>
        <w:pBdr>
          <w:top w:val="nil"/>
          <w:left w:val="nil"/>
          <w:bottom w:val="nil"/>
          <w:right w:val="nil"/>
          <w:between w:val="nil"/>
        </w:pBdr>
        <w:jc w:val="both"/>
        <w:rPr>
          <w:highlight w:val="white"/>
        </w:rPr>
      </w:pPr>
    </w:p>
    <w:sectPr w:rsidR="00F529D5" w:rsidRPr="00F55E33" w:rsidSect="00F529D5">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701" w:left="1134" w:header="709"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5C35" w14:textId="77777777" w:rsidR="00E81894" w:rsidRDefault="00E81894" w:rsidP="003F372E">
      <w:pPr>
        <w:spacing w:line="240" w:lineRule="auto"/>
        <w:ind w:left="0" w:hanging="2"/>
      </w:pPr>
      <w:r>
        <w:separator/>
      </w:r>
    </w:p>
  </w:endnote>
  <w:endnote w:type="continuationSeparator" w:id="0">
    <w:p w14:paraId="6E780D64" w14:textId="77777777" w:rsidR="00E81894" w:rsidRDefault="00E81894" w:rsidP="003F37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D178" w14:textId="77777777" w:rsidR="00C46381" w:rsidRDefault="00C46381">
    <w:pPr>
      <w:pStyle w:val="Subsol"/>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E6C0" w14:textId="77777777" w:rsidR="00C46381" w:rsidRDefault="00C46381">
    <w:pPr>
      <w:pStyle w:val="Subsol"/>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866B" w14:textId="77777777" w:rsidR="00C46381" w:rsidRDefault="00C46381">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9800" w14:textId="77777777" w:rsidR="00E81894" w:rsidRDefault="00E81894" w:rsidP="003F372E">
      <w:pPr>
        <w:spacing w:line="240" w:lineRule="auto"/>
        <w:ind w:left="0" w:hanging="2"/>
      </w:pPr>
      <w:r>
        <w:separator/>
      </w:r>
    </w:p>
  </w:footnote>
  <w:footnote w:type="continuationSeparator" w:id="0">
    <w:p w14:paraId="74EF55D0" w14:textId="77777777" w:rsidR="00E81894" w:rsidRDefault="00E81894" w:rsidP="003F37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5AF4" w14:textId="77777777" w:rsidR="00F529D5" w:rsidRDefault="006D34D5">
    <w:pPr>
      <w:pStyle w:val="Normal1"/>
      <w:pBdr>
        <w:top w:val="nil"/>
        <w:left w:val="nil"/>
        <w:bottom w:val="nil"/>
        <w:right w:val="nil"/>
        <w:between w:val="nil"/>
      </w:pBdr>
      <w:ind w:left="567" w:hanging="567"/>
      <w:jc w:val="center"/>
      <w:rPr>
        <w:color w:val="000000"/>
        <w:sz w:val="16"/>
        <w:szCs w:val="16"/>
      </w:rPr>
    </w:pPr>
    <w:r>
      <w:rPr>
        <w:b/>
        <w:color w:val="000000"/>
        <w:sz w:val="16"/>
        <w:szCs w:val="16"/>
      </w:rPr>
      <w:t xml:space="preserve">UNIVERSITY ARENA - </w:t>
    </w:r>
    <w:r>
      <w:rPr>
        <w:color w:val="000000"/>
        <w:sz w:val="16"/>
        <w:szCs w:val="16"/>
      </w:rPr>
      <w:t xml:space="preserve">Journal of Physical Education, Sport and Health </w:t>
    </w:r>
  </w:p>
  <w:p w14:paraId="46383DE6" w14:textId="77777777" w:rsidR="00F529D5" w:rsidRDefault="00F529D5">
    <w:pPr>
      <w:pStyle w:val="Normal1"/>
      <w:pBdr>
        <w:top w:val="nil"/>
        <w:left w:val="nil"/>
        <w:bottom w:val="nil"/>
        <w:right w:val="nil"/>
        <w:between w:val="nil"/>
      </w:pBdr>
      <w:ind w:left="567" w:hanging="567"/>
      <w:jc w:val="cente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33AF" w14:textId="25407E04" w:rsidR="00F529D5" w:rsidRDefault="006D34D5">
    <w:pPr>
      <w:pStyle w:val="Normal1"/>
      <w:pBdr>
        <w:top w:val="nil"/>
        <w:left w:val="nil"/>
        <w:bottom w:val="nil"/>
        <w:right w:val="nil"/>
        <w:between w:val="nil"/>
      </w:pBdr>
      <w:ind w:left="567" w:hanging="567"/>
      <w:jc w:val="center"/>
      <w:rPr>
        <w:color w:val="000000"/>
        <w:sz w:val="16"/>
        <w:szCs w:val="16"/>
      </w:rPr>
    </w:pPr>
    <w:r>
      <w:rPr>
        <w:b/>
        <w:color w:val="000000"/>
        <w:sz w:val="16"/>
        <w:szCs w:val="16"/>
      </w:rPr>
      <w:t xml:space="preserve">UNIVERSITY ARENA - </w:t>
    </w:r>
    <w:r>
      <w:rPr>
        <w:color w:val="000000"/>
        <w:sz w:val="16"/>
        <w:szCs w:val="16"/>
      </w:rPr>
      <w:t xml:space="preserve">Journal of Physical Education, Sport and Health </w:t>
    </w:r>
    <w:r w:rsidR="00C46381">
      <w:rPr>
        <w:color w:val="000000"/>
        <w:sz w:val="16"/>
        <w:szCs w:val="16"/>
      </w:rPr>
      <w:t>202</w:t>
    </w:r>
    <w:r w:rsidR="009A399B">
      <w:rPr>
        <w:color w:val="000000"/>
        <w:sz w:val="16"/>
        <w:szCs w:val="16"/>
      </w:rPr>
      <w:t>6</w:t>
    </w:r>
  </w:p>
  <w:p w14:paraId="07DA9C84" w14:textId="77777777" w:rsidR="00F529D5" w:rsidRDefault="00F529D5">
    <w:pPr>
      <w:pStyle w:val="Normal1"/>
      <w:pBdr>
        <w:top w:val="nil"/>
        <w:left w:val="nil"/>
        <w:bottom w:val="nil"/>
        <w:right w:val="nil"/>
        <w:between w:val="nil"/>
      </w:pBdr>
      <w:ind w:left="567" w:hanging="567"/>
      <w:jc w:val="cente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4B32" w14:textId="77777777" w:rsidR="00C46381" w:rsidRDefault="00C46381">
    <w:pPr>
      <w:pStyle w:val="Antet"/>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9D5"/>
    <w:rsid w:val="00005FB8"/>
    <w:rsid w:val="001E14DB"/>
    <w:rsid w:val="001F1EB7"/>
    <w:rsid w:val="003F372E"/>
    <w:rsid w:val="004B5C90"/>
    <w:rsid w:val="004B6B22"/>
    <w:rsid w:val="004D19F6"/>
    <w:rsid w:val="00595AA6"/>
    <w:rsid w:val="00605CA3"/>
    <w:rsid w:val="006D34D5"/>
    <w:rsid w:val="007D686B"/>
    <w:rsid w:val="008632BD"/>
    <w:rsid w:val="008765D1"/>
    <w:rsid w:val="00891592"/>
    <w:rsid w:val="009113E0"/>
    <w:rsid w:val="009A399B"/>
    <w:rsid w:val="00A67874"/>
    <w:rsid w:val="00AD1CE8"/>
    <w:rsid w:val="00B16786"/>
    <w:rsid w:val="00C01F24"/>
    <w:rsid w:val="00C41A0E"/>
    <w:rsid w:val="00C46381"/>
    <w:rsid w:val="00C563B4"/>
    <w:rsid w:val="00D07E97"/>
    <w:rsid w:val="00E81894"/>
    <w:rsid w:val="00F529D5"/>
    <w:rsid w:val="00F55E33"/>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534B"/>
  <w15:docId w15:val="{FDB1E93E-860F-497C-9193-33341CE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rsid w:val="00F529D5"/>
    <w:pPr>
      <w:suppressAutoHyphens/>
      <w:autoSpaceDE w:val="0"/>
      <w:autoSpaceDN w:val="0"/>
      <w:spacing w:line="1" w:lineRule="atLeast"/>
      <w:ind w:leftChars="-1" w:left="-1" w:hangingChars="1" w:hanging="1"/>
      <w:textDirection w:val="btLr"/>
      <w:textAlignment w:val="top"/>
      <w:outlineLvl w:val="0"/>
    </w:pPr>
    <w:rPr>
      <w:position w:val="-1"/>
      <w:lang w:val="de-DE" w:eastAsia="en-US"/>
    </w:rPr>
  </w:style>
  <w:style w:type="paragraph" w:styleId="Titlu1">
    <w:name w:val="heading 1"/>
    <w:basedOn w:val="Normal"/>
    <w:next w:val="Normal"/>
    <w:rsid w:val="00F529D5"/>
    <w:pPr>
      <w:keepNext/>
      <w:autoSpaceDE/>
      <w:autoSpaceDN/>
    </w:pPr>
    <w:rPr>
      <w:rFonts w:ascii="Cambria" w:hAnsi="Cambria"/>
      <w:b/>
      <w:bCs/>
      <w:kern w:val="32"/>
      <w:sz w:val="32"/>
      <w:szCs w:val="32"/>
    </w:rPr>
  </w:style>
  <w:style w:type="paragraph" w:styleId="Titlu2">
    <w:name w:val="heading 2"/>
    <w:basedOn w:val="Normal1"/>
    <w:next w:val="Normal1"/>
    <w:rsid w:val="00F529D5"/>
    <w:pPr>
      <w:keepNext/>
      <w:keepLines/>
      <w:spacing w:before="360" w:after="80"/>
      <w:outlineLvl w:val="1"/>
    </w:pPr>
    <w:rPr>
      <w:b/>
      <w:sz w:val="36"/>
      <w:szCs w:val="36"/>
    </w:rPr>
  </w:style>
  <w:style w:type="paragraph" w:styleId="Titlu3">
    <w:name w:val="heading 3"/>
    <w:basedOn w:val="Normal1"/>
    <w:next w:val="Normal1"/>
    <w:rsid w:val="00F529D5"/>
    <w:pPr>
      <w:keepNext/>
      <w:keepLines/>
      <w:spacing w:before="280" w:after="80"/>
      <w:outlineLvl w:val="2"/>
    </w:pPr>
    <w:rPr>
      <w:b/>
      <w:sz w:val="28"/>
      <w:szCs w:val="28"/>
    </w:rPr>
  </w:style>
  <w:style w:type="paragraph" w:styleId="Titlu4">
    <w:name w:val="heading 4"/>
    <w:basedOn w:val="Normal1"/>
    <w:next w:val="Normal1"/>
    <w:rsid w:val="00F529D5"/>
    <w:pPr>
      <w:keepNext/>
      <w:keepLines/>
      <w:spacing w:before="240" w:after="40"/>
      <w:outlineLvl w:val="3"/>
    </w:pPr>
    <w:rPr>
      <w:b/>
      <w:sz w:val="24"/>
      <w:szCs w:val="24"/>
    </w:rPr>
  </w:style>
  <w:style w:type="paragraph" w:styleId="Titlu5">
    <w:name w:val="heading 5"/>
    <w:basedOn w:val="Normal1"/>
    <w:next w:val="Normal1"/>
    <w:rsid w:val="00F529D5"/>
    <w:pPr>
      <w:keepNext/>
      <w:keepLines/>
      <w:spacing w:before="220" w:after="40"/>
      <w:outlineLvl w:val="4"/>
    </w:pPr>
    <w:rPr>
      <w:b/>
      <w:sz w:val="22"/>
      <w:szCs w:val="22"/>
    </w:rPr>
  </w:style>
  <w:style w:type="paragraph" w:styleId="Titlu6">
    <w:name w:val="heading 6"/>
    <w:basedOn w:val="Normal1"/>
    <w:next w:val="Normal1"/>
    <w:rsid w:val="00F529D5"/>
    <w:pPr>
      <w:keepNext/>
      <w:keepLines/>
      <w:spacing w:before="200" w:after="40"/>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F529D5"/>
  </w:style>
  <w:style w:type="paragraph" w:styleId="Titlu">
    <w:name w:val="Title"/>
    <w:basedOn w:val="Normal1"/>
    <w:next w:val="Normal1"/>
    <w:rsid w:val="00F529D5"/>
    <w:pPr>
      <w:keepNext/>
      <w:keepLines/>
      <w:spacing w:before="480" w:after="120"/>
    </w:pPr>
    <w:rPr>
      <w:b/>
      <w:sz w:val="72"/>
      <w:szCs w:val="72"/>
    </w:rPr>
  </w:style>
  <w:style w:type="character" w:customStyle="1" w:styleId="Heading1Char">
    <w:name w:val="Heading 1 Char"/>
    <w:rsid w:val="00F529D5"/>
    <w:rPr>
      <w:rFonts w:ascii="Cambria" w:hAnsi="Cambria" w:cs="Times New Roman"/>
      <w:b/>
      <w:bCs/>
      <w:w w:val="100"/>
      <w:kern w:val="32"/>
      <w:position w:val="-1"/>
      <w:sz w:val="32"/>
      <w:szCs w:val="32"/>
      <w:effect w:val="none"/>
      <w:vertAlign w:val="baseline"/>
      <w:cs w:val="0"/>
      <w:em w:val="none"/>
      <w:lang w:val="de-DE" w:eastAsia="en-US"/>
    </w:rPr>
  </w:style>
  <w:style w:type="paragraph" w:customStyle="1" w:styleId="TTPTitle">
    <w:name w:val="TTP Title"/>
    <w:basedOn w:val="Normal"/>
    <w:next w:val="TTPAuthors"/>
    <w:rsid w:val="00F529D5"/>
    <w:pPr>
      <w:spacing w:after="120"/>
      <w:jc w:val="center"/>
    </w:pPr>
    <w:rPr>
      <w:rFonts w:ascii="Arial" w:hAnsi="Arial" w:cs="Arial"/>
      <w:b/>
      <w:bCs/>
      <w:sz w:val="30"/>
      <w:szCs w:val="30"/>
      <w:lang w:val="en-US"/>
    </w:rPr>
  </w:style>
  <w:style w:type="paragraph" w:customStyle="1" w:styleId="TTPAuthors">
    <w:name w:val="TTP Author(s)"/>
    <w:basedOn w:val="Normal"/>
    <w:next w:val="TTPAddress"/>
    <w:rsid w:val="00F529D5"/>
    <w:pPr>
      <w:spacing w:before="120"/>
      <w:jc w:val="center"/>
    </w:pPr>
    <w:rPr>
      <w:rFonts w:ascii="Arial" w:hAnsi="Arial" w:cs="Arial"/>
      <w:sz w:val="28"/>
      <w:szCs w:val="28"/>
      <w:lang w:val="en-US"/>
    </w:rPr>
  </w:style>
  <w:style w:type="paragraph" w:customStyle="1" w:styleId="TTPAddress">
    <w:name w:val="TTP Address"/>
    <w:basedOn w:val="Normal"/>
    <w:rsid w:val="00F529D5"/>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rsid w:val="00F529D5"/>
    <w:pPr>
      <w:spacing w:before="360" w:after="120"/>
      <w:jc w:val="both"/>
    </w:pPr>
    <w:rPr>
      <w:b/>
      <w:bCs/>
      <w:sz w:val="24"/>
      <w:szCs w:val="24"/>
      <w:lang w:val="en-US"/>
    </w:rPr>
  </w:style>
  <w:style w:type="paragraph" w:customStyle="1" w:styleId="TTPParagraph1st">
    <w:name w:val="TTP Paragraph (1st)"/>
    <w:basedOn w:val="Normal"/>
    <w:next w:val="TTPParagraphothers"/>
    <w:rsid w:val="00F529D5"/>
    <w:pPr>
      <w:jc w:val="both"/>
    </w:pPr>
    <w:rPr>
      <w:sz w:val="24"/>
      <w:szCs w:val="24"/>
      <w:lang w:val="en-US"/>
    </w:rPr>
  </w:style>
  <w:style w:type="paragraph" w:customStyle="1" w:styleId="TTPParagraphothers">
    <w:name w:val="TTP Paragraph (others)"/>
    <w:basedOn w:val="TTPParagraph1st"/>
    <w:rsid w:val="00F529D5"/>
    <w:pPr>
      <w:ind w:firstLine="283"/>
    </w:pPr>
  </w:style>
  <w:style w:type="paragraph" w:customStyle="1" w:styleId="TTPReference">
    <w:name w:val="TTP Reference"/>
    <w:basedOn w:val="Normal"/>
    <w:rsid w:val="00F529D5"/>
    <w:pPr>
      <w:spacing w:after="120" w:line="288" w:lineRule="atLeast"/>
      <w:jc w:val="both"/>
    </w:pPr>
    <w:rPr>
      <w:sz w:val="24"/>
      <w:szCs w:val="24"/>
    </w:rPr>
  </w:style>
  <w:style w:type="paragraph" w:customStyle="1" w:styleId="TTPKeywords">
    <w:name w:val="TTP Keywords"/>
    <w:basedOn w:val="Normal"/>
    <w:next w:val="TTPAbstract"/>
    <w:rsid w:val="00F529D5"/>
    <w:pPr>
      <w:spacing w:before="360"/>
      <w:jc w:val="both"/>
    </w:pPr>
    <w:rPr>
      <w:rFonts w:ascii="Arial" w:hAnsi="Arial" w:cs="Arial"/>
      <w:sz w:val="22"/>
      <w:szCs w:val="22"/>
      <w:lang w:val="en-US"/>
    </w:rPr>
  </w:style>
  <w:style w:type="paragraph" w:customStyle="1" w:styleId="TTPAbstract">
    <w:name w:val="TTP Abstract"/>
    <w:basedOn w:val="Normal"/>
    <w:next w:val="TTPSectionHeading"/>
    <w:rsid w:val="00F529D5"/>
    <w:pPr>
      <w:spacing w:before="360"/>
      <w:jc w:val="both"/>
    </w:pPr>
    <w:rPr>
      <w:sz w:val="24"/>
      <w:szCs w:val="24"/>
      <w:lang w:val="en-US"/>
    </w:rPr>
  </w:style>
  <w:style w:type="paragraph" w:customStyle="1" w:styleId="TTPEquation">
    <w:name w:val="TTP Equation"/>
    <w:basedOn w:val="Normal"/>
    <w:next w:val="TTPParagraph1st"/>
    <w:rsid w:val="00F529D5"/>
    <w:pPr>
      <w:spacing w:before="240" w:after="240"/>
      <w:ind w:left="284" w:right="-11"/>
      <w:jc w:val="both"/>
    </w:pPr>
    <w:rPr>
      <w:sz w:val="24"/>
      <w:szCs w:val="24"/>
    </w:rPr>
  </w:style>
  <w:style w:type="paragraph" w:styleId="Antet">
    <w:name w:val="header"/>
    <w:basedOn w:val="Normal"/>
    <w:rsid w:val="00F529D5"/>
  </w:style>
  <w:style w:type="character" w:customStyle="1" w:styleId="HeaderChar">
    <w:name w:val="Header Char"/>
    <w:rsid w:val="00F529D5"/>
    <w:rPr>
      <w:w w:val="100"/>
      <w:position w:val="-1"/>
      <w:sz w:val="20"/>
      <w:szCs w:val="20"/>
      <w:effect w:val="none"/>
      <w:vertAlign w:val="baseline"/>
      <w:cs w:val="0"/>
      <w:em w:val="none"/>
      <w:lang w:val="de-DE" w:eastAsia="en-US"/>
    </w:rPr>
  </w:style>
  <w:style w:type="paragraph" w:styleId="Subsol">
    <w:name w:val="footer"/>
    <w:basedOn w:val="Normal"/>
    <w:rsid w:val="00F529D5"/>
  </w:style>
  <w:style w:type="character" w:customStyle="1" w:styleId="FooterChar">
    <w:name w:val="Footer Char"/>
    <w:rsid w:val="00F529D5"/>
    <w:rPr>
      <w:w w:val="100"/>
      <w:position w:val="-1"/>
      <w:sz w:val="20"/>
      <w:szCs w:val="20"/>
      <w:effect w:val="none"/>
      <w:vertAlign w:val="baseline"/>
      <w:cs w:val="0"/>
      <w:em w:val="none"/>
      <w:lang w:val="de-DE" w:eastAsia="en-US"/>
    </w:rPr>
  </w:style>
  <w:style w:type="paragraph" w:customStyle="1" w:styleId="TTPFootnote">
    <w:name w:val="TTP Footnote"/>
    <w:basedOn w:val="TTPParagraphothers"/>
    <w:rsid w:val="00F529D5"/>
    <w:pPr>
      <w:pBdr>
        <w:top w:val="single" w:sz="4" w:space="5" w:color="auto"/>
      </w:pBdr>
      <w:spacing w:before="600"/>
      <w:ind w:firstLine="284"/>
    </w:pPr>
    <w:rPr>
      <w:sz w:val="22"/>
      <w:szCs w:val="22"/>
    </w:rPr>
  </w:style>
  <w:style w:type="character" w:styleId="Hyperlink">
    <w:name w:val="Hyperlink"/>
    <w:rsid w:val="00F529D5"/>
    <w:rPr>
      <w:color w:val="0000FF"/>
      <w:w w:val="100"/>
      <w:position w:val="-1"/>
      <w:u w:val="single"/>
      <w:effect w:val="none"/>
      <w:vertAlign w:val="baseline"/>
      <w:cs w:val="0"/>
      <w:em w:val="none"/>
    </w:rPr>
  </w:style>
  <w:style w:type="character" w:styleId="HyperlinkParcurs">
    <w:name w:val="FollowedHyperlink"/>
    <w:rsid w:val="00F529D5"/>
    <w:rPr>
      <w:color w:val="800080"/>
      <w:w w:val="100"/>
      <w:position w:val="-1"/>
      <w:u w:val="single"/>
      <w:effect w:val="none"/>
      <w:vertAlign w:val="baseline"/>
      <w:cs w:val="0"/>
      <w:em w:val="none"/>
    </w:rPr>
  </w:style>
  <w:style w:type="paragraph" w:styleId="TextnBalon">
    <w:name w:val="Balloon Text"/>
    <w:basedOn w:val="Normal"/>
    <w:rsid w:val="00F529D5"/>
    <w:rPr>
      <w:rFonts w:ascii="Tahoma" w:hAnsi="Tahoma"/>
      <w:sz w:val="16"/>
      <w:szCs w:val="16"/>
    </w:rPr>
  </w:style>
  <w:style w:type="character" w:customStyle="1" w:styleId="BalloonTextChar">
    <w:name w:val="Balloon Text Char"/>
    <w:rsid w:val="00F529D5"/>
    <w:rPr>
      <w:rFonts w:ascii="Tahoma" w:hAnsi="Tahoma" w:cs="Tahoma"/>
      <w:w w:val="100"/>
      <w:position w:val="-1"/>
      <w:sz w:val="16"/>
      <w:szCs w:val="16"/>
      <w:effect w:val="none"/>
      <w:vertAlign w:val="baseline"/>
      <w:cs w:val="0"/>
      <w:em w:val="none"/>
      <w:lang w:val="de-DE" w:eastAsia="en-US"/>
    </w:rPr>
  </w:style>
  <w:style w:type="paragraph" w:styleId="Textnotdesubsol">
    <w:name w:val="footnote text"/>
    <w:basedOn w:val="Normal"/>
    <w:rsid w:val="00F529D5"/>
  </w:style>
  <w:style w:type="character" w:customStyle="1" w:styleId="FootnoteTextChar">
    <w:name w:val="Footnote Text Char"/>
    <w:rsid w:val="00F529D5"/>
    <w:rPr>
      <w:w w:val="100"/>
      <w:position w:val="-1"/>
      <w:sz w:val="20"/>
      <w:szCs w:val="20"/>
      <w:effect w:val="none"/>
      <w:vertAlign w:val="baseline"/>
      <w:cs w:val="0"/>
      <w:em w:val="none"/>
      <w:lang w:val="de-DE" w:eastAsia="en-US"/>
    </w:rPr>
  </w:style>
  <w:style w:type="character" w:styleId="Referinnotdesubsol">
    <w:name w:val="footnote reference"/>
    <w:rsid w:val="00F529D5"/>
    <w:rPr>
      <w:w w:val="100"/>
      <w:position w:val="-1"/>
      <w:effect w:val="none"/>
      <w:vertAlign w:val="superscript"/>
      <w:cs w:val="0"/>
      <w:em w:val="none"/>
    </w:rPr>
  </w:style>
  <w:style w:type="paragraph" w:styleId="PreformatatHTML">
    <w:name w:val="HTML Preformatted"/>
    <w:basedOn w:val="Normal"/>
    <w:qFormat/>
    <w:rsid w:val="00F529D5"/>
    <w:pPr>
      <w:autoSpaceDE/>
      <w:autoSpaceDN/>
    </w:pPr>
    <w:rPr>
      <w:rFonts w:ascii="Courier New" w:hAnsi="Courier New"/>
    </w:rPr>
  </w:style>
  <w:style w:type="character" w:customStyle="1" w:styleId="HTMLPreformattedChar">
    <w:name w:val="HTML Preformatted Char"/>
    <w:rsid w:val="00F529D5"/>
    <w:rPr>
      <w:rFonts w:ascii="Courier New" w:hAnsi="Courier New" w:cs="Courier New"/>
      <w:w w:val="100"/>
      <w:position w:val="-1"/>
      <w:effect w:val="none"/>
      <w:vertAlign w:val="baseline"/>
      <w:cs w:val="0"/>
      <w:em w:val="none"/>
    </w:rPr>
  </w:style>
  <w:style w:type="paragraph" w:customStyle="1" w:styleId="Els-caption">
    <w:name w:val="Els-caption"/>
    <w:rsid w:val="00F529D5"/>
    <w:pPr>
      <w:keepLines/>
      <w:suppressAutoHyphens/>
      <w:spacing w:before="200" w:after="240" w:line="200" w:lineRule="atLeast"/>
      <w:ind w:leftChars="-1" w:left="-1" w:hangingChars="1" w:hanging="1"/>
      <w:textDirection w:val="btLr"/>
      <w:textAlignment w:val="top"/>
      <w:outlineLvl w:val="0"/>
    </w:pPr>
    <w:rPr>
      <w:position w:val="-1"/>
      <w:sz w:val="16"/>
      <w:lang w:eastAsia="en-US"/>
    </w:rPr>
  </w:style>
  <w:style w:type="paragraph" w:customStyle="1" w:styleId="Els-table-text">
    <w:name w:val="Els-table-text"/>
    <w:rsid w:val="00F529D5"/>
    <w:pPr>
      <w:keepNext/>
      <w:suppressAutoHyphens/>
      <w:spacing w:after="80" w:line="200" w:lineRule="atLeast"/>
      <w:ind w:leftChars="-1" w:left="-1" w:hangingChars="1" w:hanging="1"/>
      <w:textDirection w:val="btLr"/>
      <w:textAlignment w:val="top"/>
      <w:outlineLvl w:val="0"/>
    </w:pPr>
    <w:rPr>
      <w:position w:val="-1"/>
      <w:sz w:val="16"/>
      <w:lang w:eastAsia="en-US"/>
    </w:rPr>
  </w:style>
  <w:style w:type="paragraph" w:styleId="Corptext">
    <w:name w:val="Body Text"/>
    <w:basedOn w:val="Normal"/>
    <w:rsid w:val="00F529D5"/>
    <w:pPr>
      <w:autoSpaceDE/>
      <w:autoSpaceDN/>
      <w:jc w:val="both"/>
    </w:pPr>
    <w:rPr>
      <w:sz w:val="22"/>
      <w:lang w:val="en-GB" w:eastAsia="en-GB"/>
    </w:rPr>
  </w:style>
  <w:style w:type="character" w:customStyle="1" w:styleId="BodyTextChar">
    <w:name w:val="Body Text Char"/>
    <w:rsid w:val="00F529D5"/>
    <w:rPr>
      <w:w w:val="100"/>
      <w:position w:val="-1"/>
      <w:sz w:val="22"/>
      <w:effect w:val="none"/>
      <w:vertAlign w:val="baseline"/>
      <w:cs w:val="0"/>
      <w:em w:val="none"/>
      <w:lang w:val="en-GB" w:eastAsia="en-GB"/>
    </w:rPr>
  </w:style>
  <w:style w:type="paragraph" w:customStyle="1" w:styleId="Default">
    <w:name w:val="Default"/>
    <w:rsid w:val="00F529D5"/>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o-RO" w:eastAsia="ro-RO"/>
    </w:rPr>
  </w:style>
  <w:style w:type="table" w:styleId="Tabelgril">
    <w:name w:val="Table Grid"/>
    <w:basedOn w:val="TabelNormal"/>
    <w:rsid w:val="00F529D5"/>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rsid w:val="00F529D5"/>
    <w:pPr>
      <w:autoSpaceDE/>
      <w:autoSpaceDN/>
      <w:spacing w:after="200" w:line="276" w:lineRule="auto"/>
      <w:ind w:left="720"/>
      <w:contextualSpacing/>
    </w:pPr>
    <w:rPr>
      <w:rFonts w:ascii="Calibri" w:eastAsia="Calibri" w:hAnsi="Calibri"/>
      <w:sz w:val="22"/>
      <w:szCs w:val="22"/>
      <w:lang w:val="ro-RO"/>
    </w:rPr>
  </w:style>
  <w:style w:type="character" w:customStyle="1" w:styleId="hps">
    <w:name w:val="hps"/>
    <w:basedOn w:val="Fontdeparagrafimplicit"/>
    <w:rsid w:val="00F529D5"/>
    <w:rPr>
      <w:w w:val="100"/>
      <w:position w:val="-1"/>
      <w:effect w:val="none"/>
      <w:vertAlign w:val="baseline"/>
      <w:cs w:val="0"/>
      <w:em w:val="none"/>
    </w:rPr>
  </w:style>
  <w:style w:type="paragraph" w:styleId="Subtitlu">
    <w:name w:val="Subtitle"/>
    <w:basedOn w:val="Normal"/>
    <w:next w:val="Normal"/>
    <w:rsid w:val="00F529D5"/>
    <w:pPr>
      <w:keepNext/>
      <w:keepLines/>
      <w:spacing w:before="360" w:after="80"/>
    </w:pPr>
    <w:rPr>
      <w:rFonts w:ascii="Georgia" w:eastAsia="Georgia" w:hAnsi="Georgia" w:cs="Georgia"/>
      <w:i/>
      <w:color w:val="666666"/>
      <w:sz w:val="48"/>
      <w:szCs w:val="48"/>
    </w:rPr>
  </w:style>
  <w:style w:type="table" w:customStyle="1" w:styleId="a">
    <w:basedOn w:val="TabelNormal"/>
    <w:rsid w:val="00F529D5"/>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Behavior score</a:t>
            </a:r>
            <a:endParaRPr lang="ro-RO"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Sheet1!$I$20:$I$23</c:f>
              <c:strCache>
                <c:ptCount val="4"/>
                <c:pt idx="0">
                  <c:v>Team </c:v>
                </c:pt>
                <c:pt idx="1">
                  <c:v>Individual </c:v>
                </c:pt>
                <c:pt idx="2">
                  <c:v>Combat </c:v>
                </c:pt>
                <c:pt idx="3">
                  <c:v>Nonathletes</c:v>
                </c:pt>
              </c:strCache>
            </c:strRef>
          </c:cat>
          <c:val>
            <c:numRef>
              <c:f>Sheet1!$J$20:$J$23</c:f>
              <c:numCache>
                <c:formatCode>General</c:formatCode>
                <c:ptCount val="4"/>
                <c:pt idx="0">
                  <c:v>19</c:v>
                </c:pt>
                <c:pt idx="1">
                  <c:v>17</c:v>
                </c:pt>
                <c:pt idx="2">
                  <c:v>17</c:v>
                </c:pt>
                <c:pt idx="3">
                  <c:v>10</c:v>
                </c:pt>
              </c:numCache>
            </c:numRef>
          </c:val>
          <c:extLst>
            <c:ext xmlns:c16="http://schemas.microsoft.com/office/drawing/2014/chart" uri="{C3380CC4-5D6E-409C-BE32-E72D297353CC}">
              <c16:uniqueId val="{00000000-6BE2-4247-8B49-82A902424F4F}"/>
            </c:ext>
          </c:extLst>
        </c:ser>
        <c:dLbls>
          <c:showLegendKey val="0"/>
          <c:showVal val="0"/>
          <c:showCatName val="0"/>
          <c:showSerName val="0"/>
          <c:showPercent val="0"/>
          <c:showBubbleSize val="0"/>
        </c:dLbls>
        <c:gapWidth val="150"/>
        <c:shape val="cylinder"/>
        <c:axId val="94209920"/>
        <c:axId val="129816448"/>
        <c:axId val="0"/>
      </c:bar3DChart>
      <c:catAx>
        <c:axId val="94209920"/>
        <c:scaling>
          <c:orientation val="minMax"/>
        </c:scaling>
        <c:delete val="0"/>
        <c:axPos val="b"/>
        <c:numFmt formatCode="General" sourceLinked="0"/>
        <c:majorTickMark val="none"/>
        <c:minorTickMark val="none"/>
        <c:tickLblPos val="nextTo"/>
        <c:crossAx val="129816448"/>
        <c:crosses val="autoZero"/>
        <c:auto val="1"/>
        <c:lblAlgn val="ctr"/>
        <c:lblOffset val="100"/>
        <c:noMultiLvlLbl val="0"/>
      </c:catAx>
      <c:valAx>
        <c:axId val="129816448"/>
        <c:scaling>
          <c:orientation val="minMax"/>
        </c:scaling>
        <c:delete val="0"/>
        <c:axPos val="l"/>
        <c:title>
          <c:tx>
            <c:rich>
              <a:bodyPr/>
              <a:lstStyle/>
              <a:p>
                <a:pPr>
                  <a:defRPr/>
                </a:pPr>
                <a:r>
                  <a:rPr lang="ro-RO"/>
                  <a:t>Score</a:t>
                </a:r>
              </a:p>
            </c:rich>
          </c:tx>
          <c:overlay val="0"/>
        </c:title>
        <c:numFmt formatCode="General" sourceLinked="1"/>
        <c:majorTickMark val="out"/>
        <c:minorTickMark val="none"/>
        <c:tickLblPos val="nextTo"/>
        <c:crossAx val="9420992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2d7gZzzOe2InFUnzlY3RG8spFQ==">CgMxLjAyCGguZ2pkZ3hzOAByITFxcWNESUVCNTNUNzQtMWNtOEE1Vm42SUUtTzlQOUtIaw==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994</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Neber-Aeschbacher</dc:creator>
  <cp:lastModifiedBy>Robert Sakizlian</cp:lastModifiedBy>
  <cp:revision>14</cp:revision>
  <dcterms:created xsi:type="dcterms:W3CDTF">2018-11-07T10:48:00Z</dcterms:created>
  <dcterms:modified xsi:type="dcterms:W3CDTF">2026-05-19T09:03:00Z</dcterms:modified>
</cp:coreProperties>
</file>